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FC64E" w14:textId="77777777" w:rsidR="009068D9" w:rsidRPr="00990913" w:rsidRDefault="00957A1D" w:rsidP="00990913">
      <w:pPr>
        <w:spacing w:before="60" w:after="240"/>
        <w:rPr>
          <w:rFonts w:ascii="Calibri" w:hAnsi="Calibri" w:cs="Calibri"/>
          <w:b/>
          <w:sz w:val="32"/>
          <w:szCs w:val="24"/>
        </w:rPr>
      </w:pPr>
      <w:r w:rsidRPr="00990913">
        <w:rPr>
          <w:rFonts w:ascii="Calibri" w:hAnsi="Calibri" w:cs="Calibri"/>
          <w:b/>
          <w:sz w:val="32"/>
          <w:szCs w:val="24"/>
        </w:rPr>
        <w:t>Regulatory Affairs Officer</w:t>
      </w:r>
    </w:p>
    <w:p w14:paraId="38E0492F" w14:textId="3BED5B8E" w:rsidR="00957A1D" w:rsidRPr="00990913" w:rsidRDefault="00957A1D" w:rsidP="00990913">
      <w:pPr>
        <w:spacing w:before="60" w:after="240"/>
        <w:rPr>
          <w:rFonts w:ascii="Calibri" w:hAnsi="Calibri" w:cs="Calibri"/>
          <w:b/>
          <w:sz w:val="28"/>
          <w:szCs w:val="24"/>
        </w:rPr>
      </w:pPr>
      <w:r w:rsidRPr="00990913">
        <w:rPr>
          <w:rFonts w:ascii="Calibri" w:hAnsi="Calibri" w:cs="Calibri"/>
          <w:b/>
          <w:sz w:val="28"/>
          <w:szCs w:val="24"/>
        </w:rPr>
        <w:t>Description of Position</w:t>
      </w:r>
    </w:p>
    <w:p w14:paraId="19FDEAA8" w14:textId="48A1AEA5" w:rsidR="0088746A" w:rsidRDefault="0088746A" w:rsidP="00CC1818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957A1D" w:rsidRPr="00957A1D">
        <w:rPr>
          <w:rFonts w:ascii="Calibri" w:hAnsi="Calibri" w:cs="Calibri"/>
          <w:sz w:val="24"/>
          <w:szCs w:val="24"/>
        </w:rPr>
        <w:t>his is</w:t>
      </w:r>
      <w:r>
        <w:rPr>
          <w:rFonts w:ascii="Calibri" w:hAnsi="Calibri" w:cs="Calibri"/>
          <w:sz w:val="24"/>
          <w:szCs w:val="24"/>
        </w:rPr>
        <w:t xml:space="preserve"> a perfect</w:t>
      </w:r>
      <w:r w:rsidR="00957A1D" w:rsidRPr="00957A1D">
        <w:rPr>
          <w:rFonts w:ascii="Calibri" w:hAnsi="Calibri" w:cs="Calibri"/>
          <w:sz w:val="24"/>
          <w:szCs w:val="24"/>
        </w:rPr>
        <w:t xml:space="preserve"> opportunity for </w:t>
      </w:r>
      <w:r w:rsidR="006106AB">
        <w:rPr>
          <w:rFonts w:ascii="Calibri" w:hAnsi="Calibri" w:cs="Calibri"/>
          <w:sz w:val="24"/>
          <w:szCs w:val="24"/>
        </w:rPr>
        <w:t xml:space="preserve">a </w:t>
      </w:r>
      <w:r>
        <w:rPr>
          <w:rFonts w:ascii="Calibri" w:hAnsi="Calibri" w:cs="Calibri"/>
          <w:sz w:val="24"/>
          <w:szCs w:val="24"/>
        </w:rPr>
        <w:t xml:space="preserve">new </w:t>
      </w:r>
      <w:r w:rsidR="006106AB">
        <w:rPr>
          <w:rFonts w:ascii="Calibri" w:hAnsi="Calibri" w:cs="Calibri"/>
          <w:sz w:val="24"/>
          <w:szCs w:val="24"/>
        </w:rPr>
        <w:t xml:space="preserve">science </w:t>
      </w:r>
      <w:r>
        <w:rPr>
          <w:rFonts w:ascii="Calibri" w:hAnsi="Calibri" w:cs="Calibri"/>
          <w:sz w:val="24"/>
          <w:szCs w:val="24"/>
        </w:rPr>
        <w:t>graduate with a keen interest in working in pharmaceutical</w:t>
      </w:r>
      <w:r w:rsidR="007E347D">
        <w:rPr>
          <w:rFonts w:ascii="Calibri" w:hAnsi="Calibri" w:cs="Calibri"/>
          <w:sz w:val="24"/>
          <w:szCs w:val="24"/>
        </w:rPr>
        <w:t xml:space="preserve"> industry </w:t>
      </w:r>
      <w:r>
        <w:rPr>
          <w:rFonts w:ascii="Calibri" w:hAnsi="Calibri" w:cs="Calibri"/>
          <w:sz w:val="24"/>
          <w:szCs w:val="24"/>
        </w:rPr>
        <w:t xml:space="preserve">regulatory affairs or a </w:t>
      </w:r>
      <w:r w:rsidR="006106AB">
        <w:rPr>
          <w:rFonts w:ascii="Calibri" w:hAnsi="Calibri" w:cs="Calibri"/>
          <w:sz w:val="24"/>
          <w:szCs w:val="24"/>
        </w:rPr>
        <w:t xml:space="preserve">science </w:t>
      </w:r>
      <w:r>
        <w:rPr>
          <w:rFonts w:ascii="Calibri" w:hAnsi="Calibri" w:cs="Calibri"/>
          <w:sz w:val="24"/>
          <w:szCs w:val="24"/>
        </w:rPr>
        <w:t>graduate with some regulatory affairs experien</w:t>
      </w:r>
      <w:r w:rsidR="00990913">
        <w:rPr>
          <w:rFonts w:ascii="Calibri" w:hAnsi="Calibri" w:cs="Calibri"/>
          <w:sz w:val="24"/>
          <w:szCs w:val="24"/>
        </w:rPr>
        <w:t>ce looking for a new challenge.</w:t>
      </w:r>
    </w:p>
    <w:p w14:paraId="3D1FF41E" w14:textId="531CBA7D" w:rsidR="00957A1D" w:rsidRDefault="0088746A" w:rsidP="00CC1818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position is </w:t>
      </w:r>
      <w:r w:rsidR="001B18AF">
        <w:rPr>
          <w:rFonts w:ascii="Calibri" w:hAnsi="Calibri" w:cs="Calibri"/>
          <w:sz w:val="24"/>
          <w:szCs w:val="24"/>
        </w:rPr>
        <w:t>a fixed term</w:t>
      </w:r>
      <w:r w:rsidR="00CC1818">
        <w:rPr>
          <w:rFonts w:ascii="Calibri" w:hAnsi="Calibri" w:cs="Calibri"/>
          <w:sz w:val="24"/>
          <w:szCs w:val="24"/>
        </w:rPr>
        <w:t>,</w:t>
      </w:r>
      <w:r w:rsidR="001B18AF">
        <w:rPr>
          <w:rFonts w:ascii="Calibri" w:hAnsi="Calibri" w:cs="Calibri"/>
          <w:sz w:val="24"/>
          <w:szCs w:val="24"/>
        </w:rPr>
        <w:t xml:space="preserve"> 1 year contract </w:t>
      </w:r>
      <w:r>
        <w:rPr>
          <w:rFonts w:ascii="Calibri" w:hAnsi="Calibri" w:cs="Calibri"/>
          <w:sz w:val="24"/>
          <w:szCs w:val="24"/>
        </w:rPr>
        <w:t>within the Development Regulatory Affairs Unit, part of Orion</w:t>
      </w:r>
      <w:r w:rsidR="00465E85">
        <w:rPr>
          <w:rFonts w:ascii="Calibri" w:hAnsi="Calibri" w:cs="Calibri"/>
          <w:sz w:val="24"/>
          <w:szCs w:val="24"/>
        </w:rPr>
        <w:t>’s</w:t>
      </w:r>
      <w:r w:rsidR="006106AB">
        <w:rPr>
          <w:rFonts w:ascii="Calibri" w:hAnsi="Calibri" w:cs="Calibri"/>
          <w:sz w:val="24"/>
          <w:szCs w:val="24"/>
        </w:rPr>
        <w:t xml:space="preserve"> Proprietary Products</w:t>
      </w:r>
      <w:r w:rsidR="005A7CF1">
        <w:rPr>
          <w:rFonts w:ascii="Calibri" w:hAnsi="Calibri" w:cs="Calibri"/>
          <w:sz w:val="24"/>
          <w:szCs w:val="24"/>
        </w:rPr>
        <w:t>,</w:t>
      </w:r>
      <w:r w:rsidR="0097173E">
        <w:rPr>
          <w:rFonts w:ascii="Calibri" w:hAnsi="Calibri" w:cs="Calibri"/>
          <w:sz w:val="24"/>
          <w:szCs w:val="24"/>
        </w:rPr>
        <w:t xml:space="preserve"> R&amp;D</w:t>
      </w:r>
      <w:r w:rsidR="00465E85">
        <w:rPr>
          <w:rFonts w:ascii="Calibri" w:hAnsi="Calibri" w:cs="Calibri"/>
          <w:sz w:val="24"/>
          <w:szCs w:val="24"/>
        </w:rPr>
        <w:t xml:space="preserve"> function</w:t>
      </w:r>
      <w:r>
        <w:rPr>
          <w:rFonts w:ascii="Calibri" w:hAnsi="Calibri" w:cs="Calibri"/>
          <w:sz w:val="24"/>
          <w:szCs w:val="24"/>
        </w:rPr>
        <w:t xml:space="preserve">. </w:t>
      </w:r>
      <w:r w:rsidR="00FE2ABC">
        <w:rPr>
          <w:rFonts w:ascii="Calibri" w:hAnsi="Calibri" w:cs="Calibri"/>
          <w:sz w:val="24"/>
          <w:szCs w:val="24"/>
        </w:rPr>
        <w:t xml:space="preserve">Here you will support regulatory </w:t>
      </w:r>
      <w:r w:rsidR="003A2FA4">
        <w:rPr>
          <w:rFonts w:ascii="Calibri" w:hAnsi="Calibri" w:cs="Calibri"/>
          <w:sz w:val="24"/>
          <w:szCs w:val="24"/>
        </w:rPr>
        <w:t>activities</w:t>
      </w:r>
      <w:r w:rsidR="00FE2ABC">
        <w:rPr>
          <w:rFonts w:ascii="Calibri" w:hAnsi="Calibri" w:cs="Calibri"/>
          <w:sz w:val="24"/>
          <w:szCs w:val="24"/>
        </w:rPr>
        <w:t xml:space="preserve"> related to Orion’s propriety produ</w:t>
      </w:r>
      <w:r w:rsidR="004C7F30">
        <w:rPr>
          <w:rFonts w:ascii="Calibri" w:hAnsi="Calibri" w:cs="Calibri"/>
          <w:sz w:val="24"/>
          <w:szCs w:val="24"/>
        </w:rPr>
        <w:t>c</w:t>
      </w:r>
      <w:r w:rsidR="00FE2ABC">
        <w:rPr>
          <w:rFonts w:ascii="Calibri" w:hAnsi="Calibri" w:cs="Calibri"/>
          <w:sz w:val="24"/>
          <w:szCs w:val="24"/>
        </w:rPr>
        <w:t xml:space="preserve">ts development portfolio. </w:t>
      </w:r>
      <w:r w:rsidR="00957A1D" w:rsidRPr="00957A1D">
        <w:rPr>
          <w:rFonts w:ascii="Calibri" w:hAnsi="Calibri" w:cs="Calibri"/>
          <w:sz w:val="24"/>
          <w:szCs w:val="24"/>
        </w:rPr>
        <w:t>Your responsibilities inc</w:t>
      </w:r>
      <w:r>
        <w:rPr>
          <w:rFonts w:ascii="Calibri" w:hAnsi="Calibri" w:cs="Calibri"/>
          <w:sz w:val="24"/>
          <w:szCs w:val="24"/>
        </w:rPr>
        <w:t>lude the following activities:</w:t>
      </w:r>
    </w:p>
    <w:p w14:paraId="06868881" w14:textId="7C8A7F3F" w:rsidR="004C7F30" w:rsidRDefault="00252A7E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</w:t>
      </w:r>
      <w:r w:rsidR="00D90BB1">
        <w:rPr>
          <w:rFonts w:ascii="Calibri" w:hAnsi="Calibri" w:cs="Calibri"/>
          <w:sz w:val="24"/>
          <w:szCs w:val="24"/>
        </w:rPr>
        <w:t xml:space="preserve"> Regulatory </w:t>
      </w:r>
      <w:r w:rsidR="00A835A5">
        <w:rPr>
          <w:rFonts w:ascii="Calibri" w:hAnsi="Calibri" w:cs="Calibri"/>
          <w:sz w:val="24"/>
          <w:szCs w:val="24"/>
        </w:rPr>
        <w:t xml:space="preserve">Affairs </w:t>
      </w:r>
      <w:r w:rsidR="00D90BB1">
        <w:rPr>
          <w:rFonts w:ascii="Calibri" w:hAnsi="Calibri" w:cs="Calibri"/>
          <w:sz w:val="24"/>
          <w:szCs w:val="24"/>
        </w:rPr>
        <w:t xml:space="preserve">Managers in </w:t>
      </w:r>
      <w:r w:rsidR="004C7F30">
        <w:rPr>
          <w:rFonts w:ascii="Calibri" w:hAnsi="Calibri" w:cs="Calibri"/>
          <w:sz w:val="24"/>
          <w:szCs w:val="24"/>
        </w:rPr>
        <w:t>developing regulatory strategy for proprietary products in development</w:t>
      </w:r>
    </w:p>
    <w:p w14:paraId="21EFA007" w14:textId="17CF1430" w:rsidR="004C7F30" w:rsidRDefault="0097173E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Assisting Regulatory Affairs Managers a</w:t>
      </w:r>
      <w:r w:rsidR="004C7F30">
        <w:rPr>
          <w:rFonts w:ascii="Calibri" w:hAnsi="Calibri" w:cs="Calibri"/>
          <w:sz w:val="24"/>
          <w:szCs w:val="24"/>
        </w:rPr>
        <w:t xml:space="preserve">uthoring regulatory documentation in support of regulatory activities including clinical trial </w:t>
      </w:r>
      <w:proofErr w:type="spellStart"/>
      <w:r w:rsidR="00465E85">
        <w:rPr>
          <w:rFonts w:ascii="Calibri" w:hAnsi="Calibri" w:cs="Calibri"/>
          <w:sz w:val="24"/>
          <w:szCs w:val="24"/>
        </w:rPr>
        <w:t>authoris</w:t>
      </w:r>
      <w:r>
        <w:rPr>
          <w:rFonts w:ascii="Calibri" w:hAnsi="Calibri" w:cs="Calibri"/>
          <w:sz w:val="24"/>
          <w:szCs w:val="24"/>
        </w:rPr>
        <w:t>ation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4C7F30">
        <w:rPr>
          <w:rFonts w:ascii="Calibri" w:hAnsi="Calibri" w:cs="Calibri"/>
          <w:sz w:val="24"/>
          <w:szCs w:val="24"/>
        </w:rPr>
        <w:t>applications</w:t>
      </w:r>
      <w:r w:rsidR="008A5754">
        <w:rPr>
          <w:rFonts w:ascii="Calibri" w:hAnsi="Calibri" w:cs="Calibri"/>
          <w:sz w:val="24"/>
          <w:szCs w:val="24"/>
        </w:rPr>
        <w:t xml:space="preserve"> (CTAA)</w:t>
      </w:r>
      <w:r w:rsidR="004C7F30">
        <w:rPr>
          <w:rFonts w:ascii="Calibri" w:hAnsi="Calibri" w:cs="Calibri"/>
          <w:sz w:val="24"/>
          <w:szCs w:val="24"/>
        </w:rPr>
        <w:t xml:space="preserve">, scientific advice and </w:t>
      </w:r>
      <w:r w:rsidR="003A2FA4">
        <w:rPr>
          <w:rFonts w:ascii="Calibri" w:hAnsi="Calibri" w:cs="Calibri"/>
          <w:sz w:val="24"/>
          <w:szCs w:val="24"/>
        </w:rPr>
        <w:t>marketing</w:t>
      </w:r>
      <w:r w:rsidR="004C7F30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C7F30">
        <w:rPr>
          <w:rFonts w:ascii="Calibri" w:hAnsi="Calibri" w:cs="Calibri"/>
          <w:sz w:val="24"/>
          <w:szCs w:val="24"/>
        </w:rPr>
        <w:t>authorisation</w:t>
      </w:r>
      <w:r w:rsidR="003335B1">
        <w:rPr>
          <w:rFonts w:ascii="Calibri" w:hAnsi="Calibri" w:cs="Calibri"/>
          <w:sz w:val="24"/>
          <w:szCs w:val="24"/>
        </w:rPr>
        <w:t>s</w:t>
      </w:r>
      <w:proofErr w:type="spellEnd"/>
      <w:r>
        <w:rPr>
          <w:rFonts w:ascii="Calibri" w:hAnsi="Calibri" w:cs="Calibri"/>
          <w:sz w:val="24"/>
          <w:szCs w:val="24"/>
        </w:rPr>
        <w:t xml:space="preserve"> applications</w:t>
      </w:r>
      <w:r w:rsidR="008A5754">
        <w:rPr>
          <w:rFonts w:ascii="Calibri" w:hAnsi="Calibri" w:cs="Calibri"/>
          <w:sz w:val="24"/>
          <w:szCs w:val="24"/>
        </w:rPr>
        <w:t xml:space="preserve"> (MAA)</w:t>
      </w:r>
    </w:p>
    <w:p w14:paraId="604F64DE" w14:textId="74BDDF05" w:rsidR="000A34FE" w:rsidRPr="000A34FE" w:rsidRDefault="003335B1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</w:t>
      </w:r>
      <w:r w:rsidRPr="003335B1">
        <w:rPr>
          <w:rFonts w:ascii="Calibri" w:hAnsi="Calibri" w:cs="Calibri"/>
          <w:sz w:val="24"/>
          <w:szCs w:val="24"/>
        </w:rPr>
        <w:t>ollect</w:t>
      </w:r>
      <w:r w:rsidR="00A835A5">
        <w:rPr>
          <w:rFonts w:ascii="Calibri" w:hAnsi="Calibri" w:cs="Calibri"/>
          <w:sz w:val="24"/>
          <w:szCs w:val="24"/>
        </w:rPr>
        <w:t>ing</w:t>
      </w:r>
      <w:r w:rsidRPr="003335B1">
        <w:rPr>
          <w:rFonts w:ascii="Calibri" w:hAnsi="Calibri" w:cs="Calibri"/>
          <w:sz w:val="24"/>
          <w:szCs w:val="24"/>
        </w:rPr>
        <w:t>, collat</w:t>
      </w:r>
      <w:r w:rsidR="00A835A5">
        <w:rPr>
          <w:rFonts w:ascii="Calibri" w:hAnsi="Calibri" w:cs="Calibri"/>
          <w:sz w:val="24"/>
          <w:szCs w:val="24"/>
        </w:rPr>
        <w:t>ing</w:t>
      </w:r>
      <w:r w:rsidR="008A5754">
        <w:rPr>
          <w:rFonts w:ascii="Calibri" w:hAnsi="Calibri" w:cs="Calibri"/>
          <w:sz w:val="24"/>
          <w:szCs w:val="24"/>
        </w:rPr>
        <w:t>,</w:t>
      </w:r>
      <w:r w:rsidR="00A835A5">
        <w:rPr>
          <w:rFonts w:ascii="Calibri" w:hAnsi="Calibri" w:cs="Calibri"/>
          <w:sz w:val="24"/>
          <w:szCs w:val="24"/>
        </w:rPr>
        <w:t xml:space="preserve"> and </w:t>
      </w:r>
      <w:r w:rsidR="00252A7E">
        <w:rPr>
          <w:rFonts w:ascii="Calibri" w:hAnsi="Calibri" w:cs="Calibri"/>
          <w:sz w:val="24"/>
          <w:szCs w:val="24"/>
        </w:rPr>
        <w:t>check</w:t>
      </w:r>
      <w:r w:rsidRPr="003335B1">
        <w:rPr>
          <w:rFonts w:ascii="Calibri" w:hAnsi="Calibri" w:cs="Calibri"/>
          <w:sz w:val="24"/>
          <w:szCs w:val="24"/>
        </w:rPr>
        <w:t xml:space="preserve"> scientific data</w:t>
      </w:r>
      <w:r w:rsidR="000A34FE">
        <w:rPr>
          <w:rFonts w:ascii="Calibri" w:hAnsi="Calibri" w:cs="Calibri"/>
          <w:sz w:val="24"/>
          <w:szCs w:val="24"/>
        </w:rPr>
        <w:t xml:space="preserve"> for submission to regulatory </w:t>
      </w:r>
      <w:r w:rsidR="004A696D">
        <w:rPr>
          <w:rFonts w:ascii="Calibri" w:hAnsi="Calibri" w:cs="Calibri"/>
          <w:sz w:val="24"/>
          <w:szCs w:val="24"/>
        </w:rPr>
        <w:t xml:space="preserve">competent </w:t>
      </w:r>
      <w:r w:rsidR="000A34FE">
        <w:rPr>
          <w:rFonts w:ascii="Calibri" w:hAnsi="Calibri" w:cs="Calibri"/>
          <w:sz w:val="24"/>
          <w:szCs w:val="24"/>
        </w:rPr>
        <w:t>authorities</w:t>
      </w:r>
    </w:p>
    <w:p w14:paraId="6ABAD3E1" w14:textId="0AD57970" w:rsidR="00FE2ABC" w:rsidRDefault="004C7F30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Making and maintaining </w:t>
      </w:r>
      <w:r w:rsidR="004A696D">
        <w:rPr>
          <w:rFonts w:ascii="Calibri" w:hAnsi="Calibri" w:cs="Calibri"/>
          <w:sz w:val="24"/>
          <w:szCs w:val="24"/>
        </w:rPr>
        <w:t xml:space="preserve">CTAA </w:t>
      </w:r>
      <w:r w:rsidR="00A835A5">
        <w:rPr>
          <w:rFonts w:ascii="Calibri" w:hAnsi="Calibri" w:cs="Calibri"/>
          <w:sz w:val="24"/>
          <w:szCs w:val="24"/>
        </w:rPr>
        <w:t>for clinical trials under</w:t>
      </w:r>
      <w:r w:rsidR="006106AB">
        <w:rPr>
          <w:rFonts w:ascii="Calibri" w:hAnsi="Calibri" w:cs="Calibri"/>
          <w:sz w:val="24"/>
          <w:szCs w:val="24"/>
        </w:rPr>
        <w:t>taken by Orion</w:t>
      </w:r>
    </w:p>
    <w:p w14:paraId="00C164B5" w14:textId="79C1A6B8" w:rsidR="003335B1" w:rsidRDefault="003A2FA4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Liaising</w:t>
      </w:r>
      <w:r w:rsidR="003335B1">
        <w:rPr>
          <w:rFonts w:ascii="Calibri" w:hAnsi="Calibri" w:cs="Calibri"/>
          <w:sz w:val="24"/>
          <w:szCs w:val="24"/>
        </w:rPr>
        <w:t xml:space="preserve"> with regulatory </w:t>
      </w:r>
      <w:r w:rsidR="00D16EDC">
        <w:rPr>
          <w:rFonts w:ascii="Calibri" w:hAnsi="Calibri" w:cs="Calibri"/>
          <w:sz w:val="24"/>
          <w:szCs w:val="24"/>
        </w:rPr>
        <w:t xml:space="preserve">competent </w:t>
      </w:r>
      <w:r w:rsidR="003335B1">
        <w:rPr>
          <w:rFonts w:ascii="Calibri" w:hAnsi="Calibri" w:cs="Calibri"/>
          <w:sz w:val="24"/>
          <w:szCs w:val="24"/>
        </w:rPr>
        <w:t>authorities and CROs</w:t>
      </w:r>
    </w:p>
    <w:p w14:paraId="2C1E7B1F" w14:textId="03449594" w:rsidR="006106AB" w:rsidRDefault="006106AB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Reviewing documentation generated by CROs in relation to Orion sponsored clinical trials or Orion’s </w:t>
      </w:r>
      <w:r w:rsidR="00D16EDC">
        <w:rPr>
          <w:rFonts w:ascii="Calibri" w:hAnsi="Calibri" w:cs="Calibri"/>
          <w:sz w:val="24"/>
          <w:szCs w:val="24"/>
        </w:rPr>
        <w:t>MAA</w:t>
      </w:r>
    </w:p>
    <w:p w14:paraId="02337509" w14:textId="5E94FFE9" w:rsidR="006106AB" w:rsidRDefault="006106AB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 w:rsidRPr="006106AB">
        <w:rPr>
          <w:rFonts w:ascii="Calibri" w:hAnsi="Calibri" w:cs="Calibri"/>
          <w:sz w:val="24"/>
          <w:szCs w:val="24"/>
        </w:rPr>
        <w:t xml:space="preserve">Ensuring required </w:t>
      </w:r>
      <w:r w:rsidR="00D16EDC">
        <w:rPr>
          <w:rFonts w:ascii="Calibri" w:hAnsi="Calibri" w:cs="Calibri"/>
          <w:sz w:val="24"/>
          <w:szCs w:val="24"/>
        </w:rPr>
        <w:t>MAA</w:t>
      </w:r>
      <w:r w:rsidRPr="006106AB">
        <w:rPr>
          <w:rFonts w:ascii="Calibri" w:hAnsi="Calibri" w:cs="Calibri"/>
          <w:sz w:val="24"/>
          <w:szCs w:val="24"/>
        </w:rPr>
        <w:t xml:space="preserve"> documentation, </w:t>
      </w:r>
      <w:r>
        <w:rPr>
          <w:rFonts w:ascii="Calibri" w:hAnsi="Calibri" w:cs="Calibri"/>
          <w:sz w:val="24"/>
          <w:szCs w:val="24"/>
        </w:rPr>
        <w:t>is available in accordance with agreed timelines</w:t>
      </w:r>
      <w:r w:rsidR="0038115B">
        <w:rPr>
          <w:rFonts w:ascii="Calibri" w:hAnsi="Calibri" w:cs="Calibri"/>
          <w:sz w:val="24"/>
          <w:szCs w:val="24"/>
        </w:rPr>
        <w:t xml:space="preserve"> </w:t>
      </w:r>
      <w:r w:rsidR="00CC1818">
        <w:rPr>
          <w:rFonts w:ascii="Calibri" w:hAnsi="Calibri" w:cs="Calibri"/>
          <w:sz w:val="24"/>
          <w:szCs w:val="24"/>
        </w:rPr>
        <w:t xml:space="preserve">and is of the </w:t>
      </w:r>
      <w:r w:rsidR="003A2FA4">
        <w:rPr>
          <w:rFonts w:ascii="Calibri" w:hAnsi="Calibri" w:cs="Calibri"/>
          <w:sz w:val="24"/>
          <w:szCs w:val="24"/>
        </w:rPr>
        <w:t>highest</w:t>
      </w:r>
      <w:r w:rsidR="00CC1818">
        <w:rPr>
          <w:rFonts w:ascii="Calibri" w:hAnsi="Calibri" w:cs="Calibri"/>
          <w:sz w:val="24"/>
          <w:szCs w:val="24"/>
        </w:rPr>
        <w:t xml:space="preserve"> quality</w:t>
      </w:r>
    </w:p>
    <w:p w14:paraId="4577C214" w14:textId="08F0DD9E" w:rsidR="0038115B" w:rsidRPr="006106AB" w:rsidRDefault="0038115B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Identifying regulatory risks and formulating risk mitigation plans</w:t>
      </w:r>
    </w:p>
    <w:p w14:paraId="51A7E154" w14:textId="08C66B17" w:rsidR="003335B1" w:rsidRDefault="003A2FA4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Ensuring</w:t>
      </w:r>
      <w:r w:rsidR="003335B1">
        <w:rPr>
          <w:rFonts w:ascii="Calibri" w:hAnsi="Calibri" w:cs="Calibri"/>
          <w:sz w:val="24"/>
          <w:szCs w:val="24"/>
        </w:rPr>
        <w:t xml:space="preserve"> you keep abreast of </w:t>
      </w:r>
      <w:r w:rsidR="003335B1" w:rsidRPr="003335B1">
        <w:rPr>
          <w:rFonts w:ascii="Calibri" w:hAnsi="Calibri" w:cs="Calibri"/>
          <w:sz w:val="24"/>
          <w:szCs w:val="24"/>
        </w:rPr>
        <w:t>national</w:t>
      </w:r>
      <w:r w:rsidR="003335B1">
        <w:rPr>
          <w:rFonts w:ascii="Calibri" w:hAnsi="Calibri" w:cs="Calibri"/>
          <w:sz w:val="24"/>
          <w:szCs w:val="24"/>
        </w:rPr>
        <w:t xml:space="preserve"> and international </w:t>
      </w:r>
      <w:r w:rsidR="00416219">
        <w:rPr>
          <w:rFonts w:ascii="Calibri" w:hAnsi="Calibri" w:cs="Calibri"/>
          <w:sz w:val="24"/>
          <w:szCs w:val="24"/>
        </w:rPr>
        <w:t xml:space="preserve">regulatory </w:t>
      </w:r>
      <w:r w:rsidR="003335B1">
        <w:rPr>
          <w:rFonts w:ascii="Calibri" w:hAnsi="Calibri" w:cs="Calibri"/>
          <w:sz w:val="24"/>
          <w:szCs w:val="24"/>
        </w:rPr>
        <w:t xml:space="preserve">legislation and </w:t>
      </w:r>
      <w:r w:rsidR="003335B1" w:rsidRPr="003335B1">
        <w:rPr>
          <w:rFonts w:ascii="Calibri" w:hAnsi="Calibri" w:cs="Calibri"/>
          <w:sz w:val="24"/>
          <w:szCs w:val="24"/>
        </w:rPr>
        <w:t>guidelines</w:t>
      </w:r>
    </w:p>
    <w:p w14:paraId="7C0ADA2C" w14:textId="5B3992C6" w:rsidR="003335B1" w:rsidRPr="004C7F30" w:rsidRDefault="003A2FA4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Interpreting</w:t>
      </w:r>
      <w:r w:rsidR="003335B1">
        <w:rPr>
          <w:rFonts w:ascii="Calibri" w:hAnsi="Calibri" w:cs="Calibri"/>
          <w:sz w:val="24"/>
          <w:szCs w:val="24"/>
        </w:rPr>
        <w:t xml:space="preserve"> legislation and guidelines as they relate to Orion’s </w:t>
      </w:r>
      <w:r w:rsidR="00416219">
        <w:rPr>
          <w:rFonts w:ascii="Calibri" w:hAnsi="Calibri" w:cs="Calibri"/>
          <w:sz w:val="24"/>
          <w:szCs w:val="24"/>
        </w:rPr>
        <w:t xml:space="preserve">R&amp;D </w:t>
      </w:r>
      <w:r w:rsidR="003335B1">
        <w:rPr>
          <w:rFonts w:ascii="Calibri" w:hAnsi="Calibri" w:cs="Calibri"/>
          <w:sz w:val="24"/>
          <w:szCs w:val="24"/>
        </w:rPr>
        <w:t>activiti</w:t>
      </w:r>
      <w:r w:rsidR="006106AB">
        <w:rPr>
          <w:rFonts w:ascii="Calibri" w:hAnsi="Calibri" w:cs="Calibri"/>
          <w:sz w:val="24"/>
          <w:szCs w:val="24"/>
        </w:rPr>
        <w:t xml:space="preserve">es and </w:t>
      </w:r>
      <w:r w:rsidR="003335B1">
        <w:rPr>
          <w:rFonts w:ascii="Calibri" w:hAnsi="Calibri" w:cs="Calibri"/>
          <w:sz w:val="24"/>
          <w:szCs w:val="24"/>
        </w:rPr>
        <w:t>products</w:t>
      </w:r>
      <w:r w:rsidR="006106AB">
        <w:rPr>
          <w:rFonts w:ascii="Calibri" w:hAnsi="Calibri" w:cs="Calibri"/>
          <w:sz w:val="24"/>
          <w:szCs w:val="24"/>
        </w:rPr>
        <w:t xml:space="preserve"> in development</w:t>
      </w:r>
    </w:p>
    <w:p w14:paraId="1C079F4C" w14:textId="523AAE11" w:rsidR="004C7F30" w:rsidRPr="00990913" w:rsidRDefault="00A835A5" w:rsidP="00CC1818">
      <w:pPr>
        <w:pStyle w:val="ListParagraph"/>
        <w:numPr>
          <w:ilvl w:val="0"/>
          <w:numId w:val="13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Supporting Regulatory Affairs </w:t>
      </w:r>
      <w:r w:rsidR="003A2FA4">
        <w:rPr>
          <w:rFonts w:ascii="Calibri" w:hAnsi="Calibri" w:cs="Calibri"/>
          <w:sz w:val="24"/>
          <w:szCs w:val="24"/>
        </w:rPr>
        <w:t>Managers</w:t>
      </w:r>
      <w:r>
        <w:rPr>
          <w:rFonts w:ascii="Calibri" w:hAnsi="Calibri" w:cs="Calibri"/>
          <w:sz w:val="24"/>
          <w:szCs w:val="24"/>
        </w:rPr>
        <w:t xml:space="preserve"> in other tasks as required.</w:t>
      </w:r>
    </w:p>
    <w:p w14:paraId="20AEDAAD" w14:textId="65ADFC5B" w:rsidR="00957A1D" w:rsidRDefault="00957A1D" w:rsidP="00CC1818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  <w:r w:rsidRPr="00957A1D">
        <w:rPr>
          <w:rFonts w:ascii="Calibri" w:hAnsi="Calibri" w:cs="Calibri"/>
          <w:sz w:val="24"/>
          <w:szCs w:val="24"/>
        </w:rPr>
        <w:t xml:space="preserve">This position reports to </w:t>
      </w:r>
      <w:r w:rsidR="00CC1818">
        <w:rPr>
          <w:rFonts w:ascii="Calibri" w:hAnsi="Calibri" w:cs="Calibri"/>
          <w:sz w:val="24"/>
          <w:szCs w:val="24"/>
        </w:rPr>
        <w:t xml:space="preserve">the </w:t>
      </w:r>
      <w:r w:rsidRPr="00957A1D">
        <w:rPr>
          <w:rFonts w:ascii="Calibri" w:hAnsi="Calibri" w:cs="Calibri"/>
          <w:sz w:val="24"/>
          <w:szCs w:val="24"/>
        </w:rPr>
        <w:t xml:space="preserve">Director, </w:t>
      </w:r>
      <w:r w:rsidR="00A835A5">
        <w:rPr>
          <w:rFonts w:ascii="Calibri" w:hAnsi="Calibri" w:cs="Calibri"/>
          <w:sz w:val="24"/>
          <w:szCs w:val="24"/>
        </w:rPr>
        <w:t>Deve</w:t>
      </w:r>
      <w:r w:rsidR="00CC1818">
        <w:rPr>
          <w:rFonts w:ascii="Calibri" w:hAnsi="Calibri" w:cs="Calibri"/>
          <w:sz w:val="24"/>
          <w:szCs w:val="24"/>
        </w:rPr>
        <w:t>l</w:t>
      </w:r>
      <w:r w:rsidR="00A835A5">
        <w:rPr>
          <w:rFonts w:ascii="Calibri" w:hAnsi="Calibri" w:cs="Calibri"/>
          <w:sz w:val="24"/>
          <w:szCs w:val="24"/>
        </w:rPr>
        <w:t>opment Regulatory Affairs</w:t>
      </w:r>
      <w:r w:rsidRPr="00957A1D">
        <w:rPr>
          <w:rFonts w:ascii="Calibri" w:hAnsi="Calibri" w:cs="Calibri"/>
          <w:sz w:val="24"/>
          <w:szCs w:val="24"/>
        </w:rPr>
        <w:t xml:space="preserve">. The location of this position is </w:t>
      </w:r>
      <w:r w:rsidR="00A835A5">
        <w:rPr>
          <w:rFonts w:ascii="Calibri" w:hAnsi="Calibri" w:cs="Calibri"/>
          <w:sz w:val="24"/>
          <w:szCs w:val="24"/>
        </w:rPr>
        <w:t xml:space="preserve">either Nottingham, UK or </w:t>
      </w:r>
      <w:r w:rsidRPr="00957A1D">
        <w:rPr>
          <w:rFonts w:ascii="Calibri" w:hAnsi="Calibri" w:cs="Calibri"/>
          <w:sz w:val="24"/>
          <w:szCs w:val="24"/>
        </w:rPr>
        <w:t xml:space="preserve">Espoo, </w:t>
      </w:r>
      <w:r w:rsidR="00A835A5">
        <w:rPr>
          <w:rFonts w:ascii="Calibri" w:hAnsi="Calibri" w:cs="Calibri"/>
          <w:sz w:val="24"/>
          <w:szCs w:val="24"/>
        </w:rPr>
        <w:t>Finland.</w:t>
      </w:r>
      <w:r w:rsidR="001B18AF">
        <w:rPr>
          <w:rFonts w:ascii="Calibri" w:hAnsi="Calibri" w:cs="Calibri"/>
          <w:sz w:val="24"/>
          <w:szCs w:val="24"/>
        </w:rPr>
        <w:t xml:space="preserve"> Whilst the position is a fixed term contract, there is a possibility that it could lead to the successful candidate </w:t>
      </w:r>
      <w:proofErr w:type="gramStart"/>
      <w:r w:rsidR="001B18AF">
        <w:rPr>
          <w:rFonts w:ascii="Calibri" w:hAnsi="Calibri" w:cs="Calibri"/>
          <w:sz w:val="24"/>
          <w:szCs w:val="24"/>
        </w:rPr>
        <w:t>being offered</w:t>
      </w:r>
      <w:proofErr w:type="gramEnd"/>
      <w:r w:rsidR="001B18AF">
        <w:rPr>
          <w:rFonts w:ascii="Calibri" w:hAnsi="Calibri" w:cs="Calibri"/>
          <w:sz w:val="24"/>
          <w:szCs w:val="24"/>
        </w:rPr>
        <w:t xml:space="preserve"> a full-time </w:t>
      </w:r>
      <w:r w:rsidR="003A2FA4">
        <w:rPr>
          <w:rFonts w:ascii="Calibri" w:hAnsi="Calibri" w:cs="Calibri"/>
          <w:sz w:val="24"/>
          <w:szCs w:val="24"/>
        </w:rPr>
        <w:t>permanent</w:t>
      </w:r>
      <w:r w:rsidR="001B18AF">
        <w:rPr>
          <w:rFonts w:ascii="Calibri" w:hAnsi="Calibri" w:cs="Calibri"/>
          <w:sz w:val="24"/>
          <w:szCs w:val="24"/>
        </w:rPr>
        <w:t xml:space="preserve"> position within Orion, once the fixed term ends.</w:t>
      </w:r>
    </w:p>
    <w:p w14:paraId="6F07D1DF" w14:textId="77777777" w:rsidR="00957A1D" w:rsidRDefault="00957A1D" w:rsidP="00CC1818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</w:p>
    <w:p w14:paraId="3E867BB3" w14:textId="61108A96" w:rsidR="00957A1D" w:rsidRPr="00990913" w:rsidRDefault="00957A1D" w:rsidP="00CC1818">
      <w:pPr>
        <w:spacing w:before="60" w:after="240"/>
        <w:jc w:val="both"/>
        <w:rPr>
          <w:rFonts w:ascii="Calibri" w:hAnsi="Calibri" w:cs="Calibri"/>
          <w:b/>
          <w:sz w:val="28"/>
          <w:szCs w:val="24"/>
        </w:rPr>
      </w:pPr>
      <w:r w:rsidRPr="00990913">
        <w:rPr>
          <w:rFonts w:ascii="Calibri" w:hAnsi="Calibri" w:cs="Calibri"/>
          <w:b/>
          <w:sz w:val="28"/>
          <w:szCs w:val="24"/>
        </w:rPr>
        <w:t>Description of Unit</w:t>
      </w:r>
    </w:p>
    <w:p w14:paraId="48444E01" w14:textId="599A0001" w:rsidR="00957A1D" w:rsidRPr="00957A1D" w:rsidRDefault="00CC1818" w:rsidP="00CC1818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</w:t>
      </w:r>
      <w:r w:rsidR="0038115B">
        <w:rPr>
          <w:rFonts w:ascii="Calibri" w:hAnsi="Calibri" w:cs="Calibri"/>
          <w:sz w:val="24"/>
          <w:szCs w:val="24"/>
        </w:rPr>
        <w:t>Development Regulatory Affairs Unit is part of Orion’</w:t>
      </w:r>
      <w:r>
        <w:rPr>
          <w:rFonts w:ascii="Calibri" w:hAnsi="Calibri" w:cs="Calibri"/>
          <w:sz w:val="24"/>
          <w:szCs w:val="24"/>
        </w:rPr>
        <w:t xml:space="preserve">s R&amp;D function responsible for developing </w:t>
      </w:r>
      <w:r w:rsidR="0038115B">
        <w:rPr>
          <w:rFonts w:ascii="Calibri" w:hAnsi="Calibri" w:cs="Calibri"/>
          <w:sz w:val="24"/>
          <w:szCs w:val="24"/>
        </w:rPr>
        <w:t xml:space="preserve">proprietary products. The Unit is a </w:t>
      </w:r>
      <w:r w:rsidR="003A2FA4">
        <w:rPr>
          <w:rFonts w:ascii="Calibri" w:hAnsi="Calibri" w:cs="Calibri"/>
          <w:sz w:val="24"/>
          <w:szCs w:val="24"/>
        </w:rPr>
        <w:t>crucial</w:t>
      </w:r>
      <w:r w:rsidR="0038115B">
        <w:rPr>
          <w:rFonts w:ascii="Calibri" w:hAnsi="Calibri" w:cs="Calibri"/>
          <w:sz w:val="24"/>
          <w:szCs w:val="24"/>
        </w:rPr>
        <w:t xml:space="preserve"> and integral part of drug development within Orion. The Unit not only provides strategic regulatory guidance to the d</w:t>
      </w:r>
      <w:r>
        <w:rPr>
          <w:rFonts w:ascii="Calibri" w:hAnsi="Calibri" w:cs="Calibri"/>
          <w:sz w:val="24"/>
          <w:szCs w:val="24"/>
        </w:rPr>
        <w:t>rug development process, but al</w:t>
      </w:r>
      <w:r w:rsidR="0038115B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o</w:t>
      </w:r>
      <w:r w:rsidR="0038115B">
        <w:rPr>
          <w:rFonts w:ascii="Calibri" w:hAnsi="Calibri" w:cs="Calibri"/>
          <w:sz w:val="24"/>
          <w:szCs w:val="24"/>
        </w:rPr>
        <w:t xml:space="preserve"> operational support and is the pivotal link between Orion and regulatory </w:t>
      </w:r>
      <w:r w:rsidR="005A7CF1">
        <w:rPr>
          <w:rFonts w:ascii="Calibri" w:hAnsi="Calibri" w:cs="Calibri"/>
          <w:sz w:val="24"/>
          <w:szCs w:val="24"/>
        </w:rPr>
        <w:t xml:space="preserve">competent </w:t>
      </w:r>
      <w:r w:rsidR="0038115B">
        <w:rPr>
          <w:rFonts w:ascii="Calibri" w:hAnsi="Calibri" w:cs="Calibri"/>
          <w:sz w:val="24"/>
          <w:szCs w:val="24"/>
        </w:rPr>
        <w:t>authorities</w:t>
      </w:r>
      <w:r w:rsidR="005A7CF1">
        <w:rPr>
          <w:rFonts w:ascii="Calibri" w:hAnsi="Calibri" w:cs="Calibri"/>
          <w:sz w:val="24"/>
          <w:szCs w:val="24"/>
        </w:rPr>
        <w:t xml:space="preserve"> global</w:t>
      </w:r>
      <w:r w:rsidR="002D701F">
        <w:rPr>
          <w:rFonts w:ascii="Calibri" w:hAnsi="Calibri" w:cs="Calibri"/>
          <w:sz w:val="24"/>
          <w:szCs w:val="24"/>
        </w:rPr>
        <w:t>l</w:t>
      </w:r>
      <w:r w:rsidR="005A7CF1">
        <w:rPr>
          <w:rFonts w:ascii="Calibri" w:hAnsi="Calibri" w:cs="Calibri"/>
          <w:sz w:val="24"/>
          <w:szCs w:val="24"/>
        </w:rPr>
        <w:t>y</w:t>
      </w:r>
      <w:r w:rsidR="0038115B">
        <w:rPr>
          <w:rFonts w:ascii="Calibri" w:hAnsi="Calibri" w:cs="Calibri"/>
          <w:sz w:val="24"/>
          <w:szCs w:val="24"/>
        </w:rPr>
        <w:t xml:space="preserve">. Members of Orion’s Development Regulatory </w:t>
      </w:r>
      <w:r w:rsidR="0038115B">
        <w:rPr>
          <w:rFonts w:ascii="Calibri" w:hAnsi="Calibri" w:cs="Calibri"/>
          <w:sz w:val="24"/>
          <w:szCs w:val="24"/>
        </w:rPr>
        <w:lastRenderedPageBreak/>
        <w:t xml:space="preserve">Affairs </w:t>
      </w:r>
      <w:r w:rsidR="000A0018">
        <w:rPr>
          <w:rFonts w:ascii="Calibri" w:hAnsi="Calibri" w:cs="Calibri"/>
          <w:sz w:val="24"/>
          <w:szCs w:val="24"/>
        </w:rPr>
        <w:t>Unit</w:t>
      </w:r>
      <w:r w:rsidR="0038115B">
        <w:rPr>
          <w:rFonts w:ascii="Calibri" w:hAnsi="Calibri" w:cs="Calibri"/>
          <w:sz w:val="24"/>
          <w:szCs w:val="24"/>
        </w:rPr>
        <w:t xml:space="preserve"> </w:t>
      </w:r>
      <w:r w:rsidR="0038115B" w:rsidRPr="0038115B">
        <w:rPr>
          <w:rFonts w:ascii="Calibri" w:hAnsi="Calibri" w:cs="Calibri"/>
          <w:sz w:val="24"/>
          <w:szCs w:val="24"/>
        </w:rPr>
        <w:t xml:space="preserve">combine </w:t>
      </w:r>
      <w:r w:rsidR="0038115B">
        <w:rPr>
          <w:rFonts w:ascii="Calibri" w:hAnsi="Calibri" w:cs="Calibri"/>
          <w:sz w:val="24"/>
          <w:szCs w:val="24"/>
        </w:rPr>
        <w:t>their</w:t>
      </w:r>
      <w:r w:rsidR="0038115B" w:rsidRPr="0038115B">
        <w:rPr>
          <w:rFonts w:ascii="Calibri" w:hAnsi="Calibri" w:cs="Calibri"/>
          <w:sz w:val="24"/>
          <w:szCs w:val="24"/>
        </w:rPr>
        <w:t xml:space="preserve"> knowledge of scientific, legal and </w:t>
      </w:r>
      <w:r w:rsidR="0038115B">
        <w:rPr>
          <w:rFonts w:ascii="Calibri" w:hAnsi="Calibri" w:cs="Calibri"/>
          <w:sz w:val="24"/>
          <w:szCs w:val="24"/>
        </w:rPr>
        <w:t xml:space="preserve">commercial </w:t>
      </w:r>
      <w:r w:rsidR="003A2FA4">
        <w:rPr>
          <w:rFonts w:ascii="Calibri" w:hAnsi="Calibri" w:cs="Calibri"/>
          <w:sz w:val="24"/>
          <w:szCs w:val="24"/>
        </w:rPr>
        <w:t>awareness</w:t>
      </w:r>
      <w:r>
        <w:rPr>
          <w:rFonts w:ascii="Calibri" w:hAnsi="Calibri" w:cs="Calibri"/>
          <w:sz w:val="24"/>
          <w:szCs w:val="24"/>
        </w:rPr>
        <w:t xml:space="preserve"> to ensure products</w:t>
      </w:r>
      <w:r w:rsidR="002B2CBE">
        <w:rPr>
          <w:rFonts w:ascii="Calibri" w:hAnsi="Calibri" w:cs="Calibri"/>
          <w:sz w:val="24"/>
          <w:szCs w:val="24"/>
        </w:rPr>
        <w:t xml:space="preserve"> developed </w:t>
      </w:r>
      <w:r w:rsidR="0038115B" w:rsidRPr="0038115B">
        <w:rPr>
          <w:rFonts w:ascii="Calibri" w:hAnsi="Calibri" w:cs="Calibri"/>
          <w:sz w:val="24"/>
          <w:szCs w:val="24"/>
        </w:rPr>
        <w:t>meet the required legislation</w:t>
      </w:r>
      <w:r w:rsidR="002B2CBE">
        <w:rPr>
          <w:rFonts w:ascii="Calibri" w:hAnsi="Calibri" w:cs="Calibri"/>
          <w:sz w:val="24"/>
          <w:szCs w:val="24"/>
        </w:rPr>
        <w:t xml:space="preserve"> for</w:t>
      </w:r>
      <w:r w:rsidR="000A0018">
        <w:rPr>
          <w:rFonts w:ascii="Calibri" w:hAnsi="Calibri" w:cs="Calibri"/>
          <w:sz w:val="24"/>
          <w:szCs w:val="24"/>
        </w:rPr>
        <w:t xml:space="preserve"> </w:t>
      </w:r>
      <w:r w:rsidR="005A7CF1">
        <w:rPr>
          <w:rFonts w:ascii="Calibri" w:hAnsi="Calibri" w:cs="Calibri"/>
          <w:sz w:val="24"/>
          <w:szCs w:val="24"/>
        </w:rPr>
        <w:t xml:space="preserve">clinical trials and market </w:t>
      </w:r>
      <w:proofErr w:type="spellStart"/>
      <w:r w:rsidR="002B2CBE">
        <w:rPr>
          <w:rFonts w:ascii="Calibri" w:hAnsi="Calibri" w:cs="Calibri"/>
          <w:sz w:val="24"/>
          <w:szCs w:val="24"/>
        </w:rPr>
        <w:t>authorisation</w:t>
      </w:r>
      <w:proofErr w:type="spellEnd"/>
      <w:r w:rsidR="002B2CBE">
        <w:rPr>
          <w:rFonts w:ascii="Calibri" w:hAnsi="Calibri" w:cs="Calibri"/>
          <w:sz w:val="24"/>
          <w:szCs w:val="24"/>
        </w:rPr>
        <w:t>.</w:t>
      </w:r>
    </w:p>
    <w:p w14:paraId="7F715D3E" w14:textId="77777777" w:rsidR="00957A1D" w:rsidRPr="00957A1D" w:rsidRDefault="00957A1D" w:rsidP="00CC1818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</w:p>
    <w:p w14:paraId="7519AFD5" w14:textId="1128DE61" w:rsidR="00957A1D" w:rsidRPr="00296D88" w:rsidRDefault="00957A1D" w:rsidP="00CC1818">
      <w:pPr>
        <w:spacing w:before="60" w:after="240"/>
        <w:jc w:val="both"/>
        <w:rPr>
          <w:rFonts w:ascii="Calibri" w:hAnsi="Calibri" w:cs="Calibri"/>
          <w:b/>
          <w:sz w:val="28"/>
          <w:szCs w:val="24"/>
        </w:rPr>
      </w:pPr>
      <w:r w:rsidRPr="00296D88">
        <w:rPr>
          <w:rFonts w:ascii="Calibri" w:hAnsi="Calibri" w:cs="Calibri"/>
          <w:b/>
          <w:sz w:val="28"/>
          <w:szCs w:val="24"/>
        </w:rPr>
        <w:t>Requirements</w:t>
      </w:r>
    </w:p>
    <w:p w14:paraId="757B8459" w14:textId="70E44203" w:rsidR="00957A1D" w:rsidRPr="00957A1D" w:rsidRDefault="00957A1D" w:rsidP="00CC1818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  <w:r w:rsidRPr="00957A1D">
        <w:rPr>
          <w:rFonts w:ascii="Calibri" w:hAnsi="Calibri" w:cs="Calibri"/>
          <w:sz w:val="24"/>
          <w:szCs w:val="24"/>
        </w:rPr>
        <w:t xml:space="preserve">To be a successful </w:t>
      </w:r>
      <w:r w:rsidR="001B18AF">
        <w:rPr>
          <w:rFonts w:ascii="Calibri" w:hAnsi="Calibri" w:cs="Calibri"/>
          <w:sz w:val="24"/>
          <w:szCs w:val="24"/>
        </w:rPr>
        <w:t>in this role</w:t>
      </w:r>
      <w:r w:rsidRPr="00957A1D">
        <w:rPr>
          <w:rFonts w:ascii="Calibri" w:hAnsi="Calibri" w:cs="Calibri"/>
          <w:sz w:val="24"/>
          <w:szCs w:val="24"/>
        </w:rPr>
        <w:t>, you will possess:</w:t>
      </w:r>
    </w:p>
    <w:p w14:paraId="1E9141D8" w14:textId="35A7F0F3" w:rsidR="00957A1D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1B18AF">
        <w:rPr>
          <w:rFonts w:ascii="Calibri" w:hAnsi="Calibri" w:cs="Calibri"/>
          <w:sz w:val="24"/>
          <w:szCs w:val="24"/>
        </w:rPr>
        <w:t>pharmacy or life science degree</w:t>
      </w:r>
    </w:p>
    <w:p w14:paraId="6D262B66" w14:textId="21813694" w:rsidR="001B18AF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 </w:t>
      </w:r>
      <w:r w:rsidR="001B18AF">
        <w:rPr>
          <w:rFonts w:ascii="Calibri" w:hAnsi="Calibri" w:cs="Calibri"/>
          <w:sz w:val="24"/>
          <w:szCs w:val="24"/>
        </w:rPr>
        <w:t xml:space="preserve">demonstrated interest in working </w:t>
      </w:r>
      <w:r w:rsidR="003A2FA4">
        <w:rPr>
          <w:rFonts w:ascii="Calibri" w:hAnsi="Calibri" w:cs="Calibri"/>
          <w:sz w:val="24"/>
          <w:szCs w:val="24"/>
        </w:rPr>
        <w:t>in the field of pharmaceutical Regulatory A</w:t>
      </w:r>
      <w:r w:rsidR="001B18AF">
        <w:rPr>
          <w:rFonts w:ascii="Calibri" w:hAnsi="Calibri" w:cs="Calibri"/>
          <w:sz w:val="24"/>
          <w:szCs w:val="24"/>
        </w:rPr>
        <w:t>ffairs</w:t>
      </w:r>
      <w:r>
        <w:rPr>
          <w:rFonts w:ascii="Calibri" w:hAnsi="Calibri" w:cs="Calibri"/>
          <w:sz w:val="24"/>
          <w:szCs w:val="24"/>
        </w:rPr>
        <w:t xml:space="preserve"> or previous experience within Regulatory Affairs in a pharmaceutical company or CRO</w:t>
      </w:r>
    </w:p>
    <w:p w14:paraId="4F0D32E2" w14:textId="32956587" w:rsidR="00990913" w:rsidRPr="00990913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flexible attitude and willingness to learn</w:t>
      </w:r>
    </w:p>
    <w:p w14:paraId="0D82B98D" w14:textId="40A69276" w:rsidR="00990913" w:rsidRPr="00990913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ability to work effectively as part of a culturally diverse team</w:t>
      </w:r>
    </w:p>
    <w:p w14:paraId="6B2B2F2F" w14:textId="2864A85D" w:rsidR="00990913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1B18AF">
        <w:rPr>
          <w:rFonts w:ascii="Calibri" w:hAnsi="Calibri" w:cs="Calibri"/>
          <w:sz w:val="24"/>
          <w:szCs w:val="24"/>
        </w:rPr>
        <w:t>bility</w:t>
      </w:r>
      <w:r w:rsidR="001B18AF" w:rsidRPr="001B18AF">
        <w:rPr>
          <w:rFonts w:ascii="Calibri" w:hAnsi="Calibri" w:cs="Calibri"/>
          <w:sz w:val="24"/>
          <w:szCs w:val="24"/>
        </w:rPr>
        <w:t xml:space="preserve"> to critically </w:t>
      </w:r>
      <w:proofErr w:type="spellStart"/>
      <w:r w:rsidR="001B18AF" w:rsidRPr="001B18AF">
        <w:rPr>
          <w:rFonts w:ascii="Calibri" w:hAnsi="Calibri" w:cs="Calibri"/>
          <w:sz w:val="24"/>
          <w:szCs w:val="24"/>
        </w:rPr>
        <w:t>analyse</w:t>
      </w:r>
      <w:proofErr w:type="spellEnd"/>
      <w:r w:rsidR="001B18AF" w:rsidRPr="001B18AF">
        <w:rPr>
          <w:rFonts w:ascii="Calibri" w:hAnsi="Calibri" w:cs="Calibri"/>
          <w:sz w:val="24"/>
          <w:szCs w:val="24"/>
        </w:rPr>
        <w:t xml:space="preserve"> </w:t>
      </w:r>
      <w:r w:rsidR="001B18AF">
        <w:rPr>
          <w:rFonts w:ascii="Calibri" w:hAnsi="Calibri" w:cs="Calibri"/>
          <w:sz w:val="24"/>
          <w:szCs w:val="24"/>
        </w:rPr>
        <w:t xml:space="preserve">regulatory guidelines and scientific data to formulate </w:t>
      </w:r>
      <w:r>
        <w:rPr>
          <w:rFonts w:ascii="Calibri" w:hAnsi="Calibri" w:cs="Calibri"/>
          <w:sz w:val="24"/>
          <w:szCs w:val="24"/>
        </w:rPr>
        <w:t>regulatory strategy</w:t>
      </w:r>
    </w:p>
    <w:p w14:paraId="389BB3BB" w14:textId="5B3D97A7" w:rsidR="00990913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‘can-do’ attitude</w:t>
      </w:r>
    </w:p>
    <w:p w14:paraId="1575ECF0" w14:textId="222E4004" w:rsidR="001B18AF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creative and innovative thinking to help develop </w:t>
      </w:r>
      <w:r w:rsidR="001B18AF" w:rsidRPr="00990913">
        <w:rPr>
          <w:rFonts w:ascii="Calibri" w:hAnsi="Calibri" w:cs="Calibri"/>
          <w:sz w:val="24"/>
          <w:szCs w:val="24"/>
        </w:rPr>
        <w:t>regulatory solutions to arising issues</w:t>
      </w:r>
    </w:p>
    <w:p w14:paraId="736FCA47" w14:textId="742A8302" w:rsidR="00990913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 w:rsidRPr="00990913">
        <w:rPr>
          <w:rFonts w:ascii="Calibri" w:hAnsi="Calibri" w:cs="Calibri"/>
          <w:sz w:val="24"/>
          <w:szCs w:val="24"/>
        </w:rPr>
        <w:t>high quality standards and attention to detail</w:t>
      </w:r>
    </w:p>
    <w:p w14:paraId="1DF0E116" w14:textId="0DD373B0" w:rsidR="00990913" w:rsidRPr="00990913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 w:rsidRPr="00990913">
        <w:rPr>
          <w:rFonts w:ascii="Calibri" w:hAnsi="Calibri" w:cs="Calibri"/>
          <w:sz w:val="24"/>
          <w:szCs w:val="24"/>
        </w:rPr>
        <w:t>confi</w:t>
      </w:r>
      <w:r>
        <w:rPr>
          <w:rFonts w:ascii="Calibri" w:hAnsi="Calibri" w:cs="Calibri"/>
          <w:sz w:val="24"/>
          <w:szCs w:val="24"/>
        </w:rPr>
        <w:t>dent and articulate communication skills</w:t>
      </w:r>
      <w:r w:rsidRPr="00990913">
        <w:rPr>
          <w:rFonts w:ascii="Calibri" w:hAnsi="Calibri" w:cs="Calibri"/>
          <w:sz w:val="24"/>
          <w:szCs w:val="24"/>
        </w:rPr>
        <w:t xml:space="preserve"> (both written and verbal), with the ability to convey and present highly complex information to others clearly and logically</w:t>
      </w:r>
    </w:p>
    <w:p w14:paraId="3304AC5E" w14:textId="5B34FB65" w:rsidR="001B18AF" w:rsidRPr="001B18AF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1B18AF" w:rsidRPr="001B18AF">
        <w:rPr>
          <w:rFonts w:ascii="Calibri" w:hAnsi="Calibri" w:cs="Calibri"/>
          <w:sz w:val="24"/>
          <w:szCs w:val="24"/>
        </w:rPr>
        <w:t xml:space="preserve">bility to </w:t>
      </w:r>
      <w:proofErr w:type="spellStart"/>
      <w:r>
        <w:rPr>
          <w:rFonts w:ascii="Calibri" w:hAnsi="Calibri" w:cs="Calibri"/>
          <w:sz w:val="24"/>
          <w:szCs w:val="24"/>
        </w:rPr>
        <w:t>organise</w:t>
      </w:r>
      <w:proofErr w:type="spellEnd"/>
      <w:r>
        <w:rPr>
          <w:rFonts w:ascii="Calibri" w:hAnsi="Calibri" w:cs="Calibri"/>
          <w:sz w:val="24"/>
          <w:szCs w:val="24"/>
        </w:rPr>
        <w:t xml:space="preserve"> your own work load, be proactive and </w:t>
      </w:r>
      <w:r w:rsidR="001B18AF" w:rsidRPr="001B18AF">
        <w:rPr>
          <w:rFonts w:ascii="Calibri" w:hAnsi="Calibri" w:cs="Calibri"/>
          <w:sz w:val="24"/>
          <w:szCs w:val="24"/>
        </w:rPr>
        <w:t>juggle a range of tasks/ issues simultaneously</w:t>
      </w:r>
    </w:p>
    <w:p w14:paraId="0687A055" w14:textId="3C36829F" w:rsidR="00957A1D" w:rsidRDefault="00990913" w:rsidP="00CC1818">
      <w:pPr>
        <w:pStyle w:val="ListParagraph"/>
        <w:numPr>
          <w:ilvl w:val="0"/>
          <w:numId w:val="14"/>
        </w:num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1B18AF" w:rsidRPr="001B18AF">
        <w:rPr>
          <w:rFonts w:ascii="Calibri" w:hAnsi="Calibri" w:cs="Calibri"/>
          <w:sz w:val="24"/>
          <w:szCs w:val="24"/>
        </w:rPr>
        <w:t>bility to work to strict and tight deadlines</w:t>
      </w:r>
    </w:p>
    <w:p w14:paraId="562564E6" w14:textId="77777777" w:rsidR="00117089" w:rsidRDefault="00117089" w:rsidP="00036121">
      <w:pPr>
        <w:spacing w:before="60" w:after="240"/>
        <w:jc w:val="both"/>
        <w:rPr>
          <w:rFonts w:ascii="Calibri" w:hAnsi="Calibri" w:cs="Calibri"/>
          <w:b/>
          <w:sz w:val="28"/>
          <w:szCs w:val="24"/>
        </w:rPr>
      </w:pPr>
      <w:bookmarkStart w:id="0" w:name="_GoBack"/>
    </w:p>
    <w:bookmarkEnd w:id="0"/>
    <w:p w14:paraId="2BA11E48" w14:textId="08DE606A" w:rsidR="00036121" w:rsidRDefault="00036121" w:rsidP="00036121">
      <w:pPr>
        <w:spacing w:before="60" w:after="240"/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Salary</w:t>
      </w:r>
    </w:p>
    <w:p w14:paraId="4DBEC254" w14:textId="68E57EF2" w:rsidR="00036121" w:rsidRDefault="00036121" w:rsidP="00036121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£23k-£25k</w:t>
      </w:r>
    </w:p>
    <w:p w14:paraId="31A14B14" w14:textId="77777777" w:rsidR="00117089" w:rsidRDefault="00117089" w:rsidP="00036121">
      <w:pPr>
        <w:spacing w:before="60" w:after="240"/>
        <w:jc w:val="both"/>
        <w:rPr>
          <w:rFonts w:ascii="Calibri" w:hAnsi="Calibri" w:cs="Calibri"/>
          <w:b/>
          <w:sz w:val="28"/>
          <w:szCs w:val="24"/>
        </w:rPr>
      </w:pPr>
    </w:p>
    <w:p w14:paraId="29502EAD" w14:textId="49328190" w:rsidR="00036121" w:rsidRDefault="00036121" w:rsidP="00036121">
      <w:pPr>
        <w:spacing w:before="60" w:after="240"/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 xml:space="preserve">Closing date for </w:t>
      </w:r>
      <w:proofErr w:type="spellStart"/>
      <w:proofErr w:type="gramStart"/>
      <w:r>
        <w:rPr>
          <w:rFonts w:ascii="Calibri" w:hAnsi="Calibri" w:cs="Calibri"/>
          <w:b/>
          <w:sz w:val="28"/>
          <w:szCs w:val="24"/>
        </w:rPr>
        <w:t>cv’s</w:t>
      </w:r>
      <w:proofErr w:type="spellEnd"/>
      <w:proofErr w:type="gramEnd"/>
      <w:r w:rsidR="00117089">
        <w:rPr>
          <w:rFonts w:ascii="Calibri" w:hAnsi="Calibri" w:cs="Calibri"/>
          <w:b/>
          <w:sz w:val="28"/>
          <w:szCs w:val="24"/>
        </w:rPr>
        <w:t xml:space="preserve"> </w:t>
      </w:r>
    </w:p>
    <w:p w14:paraId="0BCF82E3" w14:textId="56F0EDA0" w:rsidR="00117089" w:rsidRPr="004D5756" w:rsidRDefault="00036121" w:rsidP="00117089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</w:t>
      </w:r>
      <w:r w:rsidRPr="00036121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August 2021</w:t>
      </w:r>
      <w:r w:rsidR="00117089">
        <w:rPr>
          <w:rFonts w:ascii="Calibri" w:hAnsi="Calibri" w:cs="Calibri"/>
          <w:sz w:val="24"/>
          <w:szCs w:val="24"/>
        </w:rPr>
        <w:t xml:space="preserve"> -</w:t>
      </w:r>
      <w:r w:rsidR="00117089" w:rsidRPr="00117089">
        <w:rPr>
          <w:rFonts w:ascii="Calibri" w:hAnsi="Calibri" w:cs="Calibri"/>
          <w:b/>
          <w:sz w:val="28"/>
          <w:szCs w:val="24"/>
        </w:rPr>
        <w:t xml:space="preserve"> </w:t>
      </w:r>
      <w:r w:rsidR="00117089" w:rsidRPr="004D5756">
        <w:rPr>
          <w:rFonts w:ascii="Calibri" w:hAnsi="Calibri" w:cs="Calibri"/>
          <w:b/>
          <w:sz w:val="24"/>
          <w:szCs w:val="24"/>
        </w:rPr>
        <w:t xml:space="preserve">Please send </w:t>
      </w:r>
      <w:proofErr w:type="spellStart"/>
      <w:proofErr w:type="gramStart"/>
      <w:r w:rsidR="00117089" w:rsidRPr="004D5756">
        <w:rPr>
          <w:rFonts w:ascii="Calibri" w:hAnsi="Calibri" w:cs="Calibri"/>
          <w:b/>
          <w:sz w:val="24"/>
          <w:szCs w:val="24"/>
        </w:rPr>
        <w:t>cv’s</w:t>
      </w:r>
      <w:proofErr w:type="spellEnd"/>
      <w:proofErr w:type="gramEnd"/>
      <w:r w:rsidR="00117089" w:rsidRPr="004D5756">
        <w:rPr>
          <w:rFonts w:ascii="Calibri" w:hAnsi="Calibri" w:cs="Calibri"/>
          <w:b/>
          <w:sz w:val="24"/>
          <w:szCs w:val="24"/>
        </w:rPr>
        <w:t xml:space="preserve"> to: Debbie.Payne@orionpharma.com</w:t>
      </w:r>
    </w:p>
    <w:p w14:paraId="041B6011" w14:textId="2C91866D" w:rsidR="00036121" w:rsidRDefault="00036121" w:rsidP="00036121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</w:p>
    <w:p w14:paraId="793E499E" w14:textId="5EA0E575" w:rsidR="00036121" w:rsidRDefault="00036121" w:rsidP="00036121">
      <w:pPr>
        <w:spacing w:before="60" w:after="240"/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Interviews</w:t>
      </w:r>
    </w:p>
    <w:p w14:paraId="659B3BBD" w14:textId="67E1DF75" w:rsidR="00036121" w:rsidRDefault="00036121" w:rsidP="00036121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w/c</w:t>
      </w:r>
      <w:proofErr w:type="gramEnd"/>
      <w:r>
        <w:rPr>
          <w:rFonts w:ascii="Calibri" w:hAnsi="Calibri" w:cs="Calibri"/>
          <w:sz w:val="24"/>
          <w:szCs w:val="24"/>
        </w:rPr>
        <w:t xml:space="preserve"> 6</w:t>
      </w:r>
      <w:r w:rsidRPr="00036121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September 2021</w:t>
      </w:r>
    </w:p>
    <w:p w14:paraId="1863A391" w14:textId="77777777" w:rsidR="00117089" w:rsidRDefault="00117089" w:rsidP="00036121">
      <w:pPr>
        <w:spacing w:before="60" w:after="240"/>
        <w:jc w:val="both"/>
        <w:rPr>
          <w:rFonts w:ascii="Calibri" w:hAnsi="Calibri" w:cs="Calibri"/>
          <w:b/>
          <w:sz w:val="28"/>
          <w:szCs w:val="24"/>
        </w:rPr>
      </w:pPr>
    </w:p>
    <w:p w14:paraId="4D54085F" w14:textId="1B2292BA" w:rsidR="00036121" w:rsidRDefault="00036121" w:rsidP="00036121">
      <w:pPr>
        <w:spacing w:before="60" w:after="240"/>
        <w:jc w:val="both"/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>Start date</w:t>
      </w:r>
    </w:p>
    <w:p w14:paraId="2788C0FD" w14:textId="069A7329" w:rsidR="00036121" w:rsidRPr="00036121" w:rsidRDefault="00036121" w:rsidP="00036121">
      <w:pPr>
        <w:spacing w:before="60" w:after="2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</w:t>
      </w:r>
      <w:r w:rsidRPr="00036121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September 2021</w:t>
      </w:r>
    </w:p>
    <w:sectPr w:rsidR="00036121" w:rsidRPr="00036121" w:rsidSect="003E0BE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96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A37F3" w14:textId="77777777" w:rsidR="008A49BF" w:rsidRDefault="008A49BF" w:rsidP="00D47689">
      <w:pPr>
        <w:spacing w:line="240" w:lineRule="auto"/>
      </w:pPr>
      <w:r>
        <w:separator/>
      </w:r>
    </w:p>
  </w:endnote>
  <w:endnote w:type="continuationSeparator" w:id="0">
    <w:p w14:paraId="15C6898F" w14:textId="77777777" w:rsidR="008A49BF" w:rsidRDefault="008A49BF" w:rsidP="00D47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83422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D103E86" w14:textId="367F2CB2" w:rsidR="003E0BEE" w:rsidRDefault="003E0BEE" w:rsidP="003E0B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7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7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126622" w14:textId="160D23AB" w:rsidR="003E0BEE" w:rsidRDefault="003E0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33602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273120" w14:textId="3F8C9FE6" w:rsidR="003E0BEE" w:rsidRDefault="003E0BE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75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57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BEBD97" w14:textId="1E22EB6F" w:rsidR="003E0BEE" w:rsidRDefault="003E0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67E20" w14:textId="77777777" w:rsidR="008A49BF" w:rsidRDefault="008A49BF" w:rsidP="00D47689">
      <w:pPr>
        <w:spacing w:line="240" w:lineRule="auto"/>
      </w:pPr>
      <w:r>
        <w:separator/>
      </w:r>
    </w:p>
  </w:footnote>
  <w:footnote w:type="continuationSeparator" w:id="0">
    <w:p w14:paraId="542C160D" w14:textId="77777777" w:rsidR="008A49BF" w:rsidRDefault="008A49BF" w:rsidP="00D47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4DDDE" w14:textId="77777777" w:rsidR="006F1B48" w:rsidRPr="002047A6" w:rsidRDefault="006F1B48" w:rsidP="0025790E">
    <w:pPr>
      <w:pStyle w:val="Header"/>
      <w:tabs>
        <w:tab w:val="right" w:pos="7938"/>
      </w:tabs>
      <w:ind w:right="-142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245AE" w14:textId="0DE3AC03" w:rsidR="008309AB" w:rsidRPr="007E347D" w:rsidRDefault="00990913" w:rsidP="00C77554">
    <w:pPr>
      <w:pStyle w:val="Header"/>
      <w:ind w:right="-143"/>
      <w:rPr>
        <w:lang w:val="en-GB"/>
      </w:rPr>
    </w:pPr>
    <w:r w:rsidRPr="007E347D">
      <w:rPr>
        <w:lang w:val="en-GB"/>
      </w:rPr>
      <w:t xml:space="preserve">Regulatory Affairs Job </w:t>
    </w:r>
    <w:proofErr w:type="spellStart"/>
    <w:r w:rsidRPr="007E347D">
      <w:rPr>
        <w:lang w:val="en-GB"/>
      </w:rPr>
      <w:t>Advertisment</w:t>
    </w:r>
    <w:proofErr w:type="spellEnd"/>
    <w:r w:rsidRPr="007E347D">
      <w:rPr>
        <w:lang w:val="en-GB"/>
      </w:rPr>
      <w:tab/>
    </w:r>
    <w:r w:rsidRPr="007E347D">
      <w:rPr>
        <w:lang w:val="en-GB"/>
      </w:rPr>
      <w:tab/>
    </w:r>
    <w:r w:rsidRPr="007E347D">
      <w:rPr>
        <w:lang w:val="en-GB"/>
      </w:rPr>
      <w:tab/>
    </w:r>
    <w:r w:rsidRPr="007E347D">
      <w:rPr>
        <w:lang w:val="en-GB"/>
      </w:rPr>
      <w:tab/>
    </w:r>
    <w:r w:rsidRPr="007E347D">
      <w:rPr>
        <w:lang w:val="en-GB"/>
      </w:rPr>
      <w:tab/>
    </w:r>
    <w:r w:rsidR="007B154F">
      <w:rPr>
        <w:lang w:val="en-GB"/>
      </w:rPr>
      <w:t>July</w:t>
    </w:r>
    <w:r w:rsidRPr="007E347D">
      <w:rPr>
        <w:lang w:val="en-GB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D7A"/>
    <w:multiLevelType w:val="multilevel"/>
    <w:tmpl w:val="9D0C7626"/>
    <w:numStyleLink w:val="Headings"/>
  </w:abstractNum>
  <w:abstractNum w:abstractNumId="1" w15:restartNumberingAfterBreak="0">
    <w:nsid w:val="0E515DF6"/>
    <w:multiLevelType w:val="multilevel"/>
    <w:tmpl w:val="9D0C7626"/>
    <w:numStyleLink w:val="Headings"/>
  </w:abstractNum>
  <w:abstractNum w:abstractNumId="2" w15:restartNumberingAfterBreak="0">
    <w:nsid w:val="270B0257"/>
    <w:multiLevelType w:val="multilevel"/>
    <w:tmpl w:val="FAE6D5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EAC7BB2"/>
    <w:multiLevelType w:val="multilevel"/>
    <w:tmpl w:val="9D0C7626"/>
    <w:numStyleLink w:val="Headings"/>
  </w:abstractNum>
  <w:abstractNum w:abstractNumId="4" w15:restartNumberingAfterBreak="0">
    <w:nsid w:val="4AC0725B"/>
    <w:multiLevelType w:val="multilevel"/>
    <w:tmpl w:val="34A279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F041BE0"/>
    <w:multiLevelType w:val="hybridMultilevel"/>
    <w:tmpl w:val="3804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649AF"/>
    <w:multiLevelType w:val="multilevel"/>
    <w:tmpl w:val="9D0C7626"/>
    <w:numStyleLink w:val="Headings"/>
  </w:abstractNum>
  <w:abstractNum w:abstractNumId="7" w15:restartNumberingAfterBreak="0">
    <w:nsid w:val="590D1A0F"/>
    <w:multiLevelType w:val="multilevel"/>
    <w:tmpl w:val="9D0C7626"/>
    <w:styleLink w:val="Heading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1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1" w:hanging="204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" w:hanging="2268"/>
      </w:pPr>
      <w:rPr>
        <w:rFonts w:hint="default"/>
      </w:rPr>
    </w:lvl>
  </w:abstractNum>
  <w:abstractNum w:abstractNumId="8" w15:restartNumberingAfterBreak="0">
    <w:nsid w:val="6364444A"/>
    <w:multiLevelType w:val="hybridMultilevel"/>
    <w:tmpl w:val="F5A2E482"/>
    <w:lvl w:ilvl="0" w:tplc="0809000F">
      <w:start w:val="1"/>
      <w:numFmt w:val="decimal"/>
      <w:lvlText w:val="%1."/>
      <w:lvlJc w:val="left"/>
      <w:pPr>
        <w:ind w:left="2968" w:hanging="360"/>
      </w:pPr>
    </w:lvl>
    <w:lvl w:ilvl="1" w:tplc="08090019" w:tentative="1">
      <w:start w:val="1"/>
      <w:numFmt w:val="lowerLetter"/>
      <w:lvlText w:val="%2."/>
      <w:lvlJc w:val="left"/>
      <w:pPr>
        <w:ind w:left="3688" w:hanging="360"/>
      </w:pPr>
    </w:lvl>
    <w:lvl w:ilvl="2" w:tplc="0809001B" w:tentative="1">
      <w:start w:val="1"/>
      <w:numFmt w:val="lowerRoman"/>
      <w:lvlText w:val="%3."/>
      <w:lvlJc w:val="right"/>
      <w:pPr>
        <w:ind w:left="4408" w:hanging="180"/>
      </w:pPr>
    </w:lvl>
    <w:lvl w:ilvl="3" w:tplc="0809000F" w:tentative="1">
      <w:start w:val="1"/>
      <w:numFmt w:val="decimal"/>
      <w:lvlText w:val="%4."/>
      <w:lvlJc w:val="left"/>
      <w:pPr>
        <w:ind w:left="5128" w:hanging="360"/>
      </w:pPr>
    </w:lvl>
    <w:lvl w:ilvl="4" w:tplc="08090019" w:tentative="1">
      <w:start w:val="1"/>
      <w:numFmt w:val="lowerLetter"/>
      <w:lvlText w:val="%5."/>
      <w:lvlJc w:val="left"/>
      <w:pPr>
        <w:ind w:left="5848" w:hanging="360"/>
      </w:pPr>
    </w:lvl>
    <w:lvl w:ilvl="5" w:tplc="0809001B" w:tentative="1">
      <w:start w:val="1"/>
      <w:numFmt w:val="lowerRoman"/>
      <w:lvlText w:val="%6."/>
      <w:lvlJc w:val="right"/>
      <w:pPr>
        <w:ind w:left="6568" w:hanging="180"/>
      </w:pPr>
    </w:lvl>
    <w:lvl w:ilvl="6" w:tplc="0809000F" w:tentative="1">
      <w:start w:val="1"/>
      <w:numFmt w:val="decimal"/>
      <w:lvlText w:val="%7."/>
      <w:lvlJc w:val="left"/>
      <w:pPr>
        <w:ind w:left="7288" w:hanging="360"/>
      </w:pPr>
    </w:lvl>
    <w:lvl w:ilvl="7" w:tplc="08090019" w:tentative="1">
      <w:start w:val="1"/>
      <w:numFmt w:val="lowerLetter"/>
      <w:lvlText w:val="%8."/>
      <w:lvlJc w:val="left"/>
      <w:pPr>
        <w:ind w:left="8008" w:hanging="360"/>
      </w:pPr>
    </w:lvl>
    <w:lvl w:ilvl="8" w:tplc="0809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9" w15:restartNumberingAfterBreak="0">
    <w:nsid w:val="67B1359D"/>
    <w:multiLevelType w:val="multilevel"/>
    <w:tmpl w:val="9D0C7626"/>
    <w:numStyleLink w:val="Headings"/>
  </w:abstractNum>
  <w:abstractNum w:abstractNumId="10" w15:restartNumberingAfterBreak="0">
    <w:nsid w:val="68C93EC1"/>
    <w:multiLevelType w:val="multilevel"/>
    <w:tmpl w:val="040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FC4532C"/>
    <w:multiLevelType w:val="hybridMultilevel"/>
    <w:tmpl w:val="F2DA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7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SpellingErrors/>
  <w:hideGrammaticalError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1D"/>
    <w:rsid w:val="00000F24"/>
    <w:rsid w:val="00020B7D"/>
    <w:rsid w:val="0002255F"/>
    <w:rsid w:val="00022B4F"/>
    <w:rsid w:val="0002402C"/>
    <w:rsid w:val="00024521"/>
    <w:rsid w:val="00027403"/>
    <w:rsid w:val="00032A22"/>
    <w:rsid w:val="00036121"/>
    <w:rsid w:val="00062B38"/>
    <w:rsid w:val="00063760"/>
    <w:rsid w:val="00080D57"/>
    <w:rsid w:val="00085C8E"/>
    <w:rsid w:val="00091EAF"/>
    <w:rsid w:val="00097B57"/>
    <w:rsid w:val="000A0018"/>
    <w:rsid w:val="000A1114"/>
    <w:rsid w:val="000A34FE"/>
    <w:rsid w:val="000E3F6A"/>
    <w:rsid w:val="000F6BB7"/>
    <w:rsid w:val="000F6CDF"/>
    <w:rsid w:val="00105DDE"/>
    <w:rsid w:val="00117089"/>
    <w:rsid w:val="001176DD"/>
    <w:rsid w:val="001266C2"/>
    <w:rsid w:val="00131BFD"/>
    <w:rsid w:val="0014106F"/>
    <w:rsid w:val="0014492B"/>
    <w:rsid w:val="0014505A"/>
    <w:rsid w:val="00152D22"/>
    <w:rsid w:val="00152DB5"/>
    <w:rsid w:val="0017164A"/>
    <w:rsid w:val="00171FDB"/>
    <w:rsid w:val="0017747B"/>
    <w:rsid w:val="0017767E"/>
    <w:rsid w:val="001846D1"/>
    <w:rsid w:val="00184D13"/>
    <w:rsid w:val="00186603"/>
    <w:rsid w:val="00190E5A"/>
    <w:rsid w:val="00192085"/>
    <w:rsid w:val="00192B5B"/>
    <w:rsid w:val="00193B4E"/>
    <w:rsid w:val="001A0960"/>
    <w:rsid w:val="001B0775"/>
    <w:rsid w:val="001B18AF"/>
    <w:rsid w:val="001C1EA5"/>
    <w:rsid w:val="001C658A"/>
    <w:rsid w:val="001D07E6"/>
    <w:rsid w:val="001D7C48"/>
    <w:rsid w:val="001E77B0"/>
    <w:rsid w:val="002047A6"/>
    <w:rsid w:val="00223226"/>
    <w:rsid w:val="0025115A"/>
    <w:rsid w:val="0025216F"/>
    <w:rsid w:val="00252A7E"/>
    <w:rsid w:val="0025790E"/>
    <w:rsid w:val="002704B4"/>
    <w:rsid w:val="002773CE"/>
    <w:rsid w:val="00277A35"/>
    <w:rsid w:val="00280F7A"/>
    <w:rsid w:val="00292CDD"/>
    <w:rsid w:val="00296D88"/>
    <w:rsid w:val="002A2345"/>
    <w:rsid w:val="002A7DE6"/>
    <w:rsid w:val="002B1983"/>
    <w:rsid w:val="002B2BF1"/>
    <w:rsid w:val="002B2CBE"/>
    <w:rsid w:val="002B4947"/>
    <w:rsid w:val="002B4AFA"/>
    <w:rsid w:val="002B5FE9"/>
    <w:rsid w:val="002B77D9"/>
    <w:rsid w:val="002D05DC"/>
    <w:rsid w:val="002D2DFC"/>
    <w:rsid w:val="002D4DCB"/>
    <w:rsid w:val="002D67D0"/>
    <w:rsid w:val="002D701F"/>
    <w:rsid w:val="002E53E4"/>
    <w:rsid w:val="002E7346"/>
    <w:rsid w:val="002F043B"/>
    <w:rsid w:val="002F2BA4"/>
    <w:rsid w:val="002F2E6B"/>
    <w:rsid w:val="002F7C0A"/>
    <w:rsid w:val="00315AD4"/>
    <w:rsid w:val="00321034"/>
    <w:rsid w:val="00325ECF"/>
    <w:rsid w:val="003335B1"/>
    <w:rsid w:val="003371E8"/>
    <w:rsid w:val="003509BA"/>
    <w:rsid w:val="00355CF8"/>
    <w:rsid w:val="0036044D"/>
    <w:rsid w:val="003616B9"/>
    <w:rsid w:val="0036622D"/>
    <w:rsid w:val="00367FC4"/>
    <w:rsid w:val="0038115B"/>
    <w:rsid w:val="0038407F"/>
    <w:rsid w:val="0038755A"/>
    <w:rsid w:val="00395820"/>
    <w:rsid w:val="00396C70"/>
    <w:rsid w:val="003A02B6"/>
    <w:rsid w:val="003A2FA4"/>
    <w:rsid w:val="003A5809"/>
    <w:rsid w:val="003D6F93"/>
    <w:rsid w:val="003E02D2"/>
    <w:rsid w:val="003E0BEE"/>
    <w:rsid w:val="003F4C05"/>
    <w:rsid w:val="003F7DB8"/>
    <w:rsid w:val="00402F24"/>
    <w:rsid w:val="00415A7D"/>
    <w:rsid w:val="00416219"/>
    <w:rsid w:val="00426A8A"/>
    <w:rsid w:val="00441379"/>
    <w:rsid w:val="00442F97"/>
    <w:rsid w:val="00443EB2"/>
    <w:rsid w:val="004465EF"/>
    <w:rsid w:val="00452270"/>
    <w:rsid w:val="004626F1"/>
    <w:rsid w:val="0046408F"/>
    <w:rsid w:val="00465022"/>
    <w:rsid w:val="00465E85"/>
    <w:rsid w:val="004719ED"/>
    <w:rsid w:val="004900EF"/>
    <w:rsid w:val="00490932"/>
    <w:rsid w:val="00491F93"/>
    <w:rsid w:val="004979B9"/>
    <w:rsid w:val="004A2A16"/>
    <w:rsid w:val="004A3C50"/>
    <w:rsid w:val="004A437C"/>
    <w:rsid w:val="004A55B3"/>
    <w:rsid w:val="004A696D"/>
    <w:rsid w:val="004C06D1"/>
    <w:rsid w:val="004C7F30"/>
    <w:rsid w:val="004D1227"/>
    <w:rsid w:val="004D55E4"/>
    <w:rsid w:val="004D5756"/>
    <w:rsid w:val="004E41E8"/>
    <w:rsid w:val="004E5EFB"/>
    <w:rsid w:val="004E75B6"/>
    <w:rsid w:val="004F0E99"/>
    <w:rsid w:val="004F4168"/>
    <w:rsid w:val="00501A70"/>
    <w:rsid w:val="00505E60"/>
    <w:rsid w:val="00514329"/>
    <w:rsid w:val="00514B15"/>
    <w:rsid w:val="00522FB4"/>
    <w:rsid w:val="005416E6"/>
    <w:rsid w:val="00565D05"/>
    <w:rsid w:val="005768ED"/>
    <w:rsid w:val="0059054A"/>
    <w:rsid w:val="00592BD6"/>
    <w:rsid w:val="00594817"/>
    <w:rsid w:val="005953E0"/>
    <w:rsid w:val="005A7CF1"/>
    <w:rsid w:val="005B449F"/>
    <w:rsid w:val="005C25A6"/>
    <w:rsid w:val="005C7585"/>
    <w:rsid w:val="005F546E"/>
    <w:rsid w:val="005F6432"/>
    <w:rsid w:val="00602FEB"/>
    <w:rsid w:val="006074FE"/>
    <w:rsid w:val="006106AB"/>
    <w:rsid w:val="00637B2C"/>
    <w:rsid w:val="0064453B"/>
    <w:rsid w:val="00644CFB"/>
    <w:rsid w:val="0064600C"/>
    <w:rsid w:val="00646157"/>
    <w:rsid w:val="00646ED0"/>
    <w:rsid w:val="006545EC"/>
    <w:rsid w:val="0066147B"/>
    <w:rsid w:val="00665FC3"/>
    <w:rsid w:val="00671DCB"/>
    <w:rsid w:val="006730C8"/>
    <w:rsid w:val="00682133"/>
    <w:rsid w:val="00693644"/>
    <w:rsid w:val="006B22DB"/>
    <w:rsid w:val="006C0791"/>
    <w:rsid w:val="006C43D6"/>
    <w:rsid w:val="006D39BB"/>
    <w:rsid w:val="006D4B6A"/>
    <w:rsid w:val="006E08D5"/>
    <w:rsid w:val="006F00DC"/>
    <w:rsid w:val="006F1B48"/>
    <w:rsid w:val="006F4153"/>
    <w:rsid w:val="0071272E"/>
    <w:rsid w:val="00721813"/>
    <w:rsid w:val="00742091"/>
    <w:rsid w:val="00751240"/>
    <w:rsid w:val="0077798F"/>
    <w:rsid w:val="00783B54"/>
    <w:rsid w:val="007922AB"/>
    <w:rsid w:val="007A0318"/>
    <w:rsid w:val="007A71D9"/>
    <w:rsid w:val="007B154F"/>
    <w:rsid w:val="007B313A"/>
    <w:rsid w:val="007B40E4"/>
    <w:rsid w:val="007B6D63"/>
    <w:rsid w:val="007B751F"/>
    <w:rsid w:val="007B75E0"/>
    <w:rsid w:val="007C4C09"/>
    <w:rsid w:val="007D08D1"/>
    <w:rsid w:val="007D32C8"/>
    <w:rsid w:val="007D3651"/>
    <w:rsid w:val="007D5070"/>
    <w:rsid w:val="007E347D"/>
    <w:rsid w:val="007E4D18"/>
    <w:rsid w:val="007F3467"/>
    <w:rsid w:val="007F53A4"/>
    <w:rsid w:val="00805279"/>
    <w:rsid w:val="00814232"/>
    <w:rsid w:val="00817638"/>
    <w:rsid w:val="00817DC6"/>
    <w:rsid w:val="008309AB"/>
    <w:rsid w:val="00836CA3"/>
    <w:rsid w:val="008425EA"/>
    <w:rsid w:val="00850381"/>
    <w:rsid w:val="00851357"/>
    <w:rsid w:val="00857FCE"/>
    <w:rsid w:val="0088746A"/>
    <w:rsid w:val="00887C8D"/>
    <w:rsid w:val="008908FB"/>
    <w:rsid w:val="00894433"/>
    <w:rsid w:val="008A49BF"/>
    <w:rsid w:val="008A5729"/>
    <w:rsid w:val="008A5754"/>
    <w:rsid w:val="008B3B7D"/>
    <w:rsid w:val="008B6B6B"/>
    <w:rsid w:val="008D4F76"/>
    <w:rsid w:val="008D644B"/>
    <w:rsid w:val="008E1B7D"/>
    <w:rsid w:val="008E2207"/>
    <w:rsid w:val="008E71C9"/>
    <w:rsid w:val="008F20C6"/>
    <w:rsid w:val="008F3493"/>
    <w:rsid w:val="008F7B62"/>
    <w:rsid w:val="00900074"/>
    <w:rsid w:val="00900C82"/>
    <w:rsid w:val="00902EA8"/>
    <w:rsid w:val="009068D9"/>
    <w:rsid w:val="009154F8"/>
    <w:rsid w:val="00921CA0"/>
    <w:rsid w:val="009303CF"/>
    <w:rsid w:val="0093052B"/>
    <w:rsid w:val="00931FFE"/>
    <w:rsid w:val="00932A87"/>
    <w:rsid w:val="00947ED5"/>
    <w:rsid w:val="00956EF8"/>
    <w:rsid w:val="00957A1D"/>
    <w:rsid w:val="00957CD1"/>
    <w:rsid w:val="00965A1A"/>
    <w:rsid w:val="009664CB"/>
    <w:rsid w:val="009708EA"/>
    <w:rsid w:val="0097173E"/>
    <w:rsid w:val="009731F2"/>
    <w:rsid w:val="00974C85"/>
    <w:rsid w:val="00990913"/>
    <w:rsid w:val="009A065B"/>
    <w:rsid w:val="009B2C4E"/>
    <w:rsid w:val="009C33DD"/>
    <w:rsid w:val="009D5641"/>
    <w:rsid w:val="009D793B"/>
    <w:rsid w:val="00A06983"/>
    <w:rsid w:val="00A07502"/>
    <w:rsid w:val="00A25052"/>
    <w:rsid w:val="00A25193"/>
    <w:rsid w:val="00A4487F"/>
    <w:rsid w:val="00A5180A"/>
    <w:rsid w:val="00A6344B"/>
    <w:rsid w:val="00A653B2"/>
    <w:rsid w:val="00A768F3"/>
    <w:rsid w:val="00A777AF"/>
    <w:rsid w:val="00A835A5"/>
    <w:rsid w:val="00A84437"/>
    <w:rsid w:val="00A87BD6"/>
    <w:rsid w:val="00AB0EAA"/>
    <w:rsid w:val="00AD4067"/>
    <w:rsid w:val="00AD6BF3"/>
    <w:rsid w:val="00AE2597"/>
    <w:rsid w:val="00AE5674"/>
    <w:rsid w:val="00AF38CF"/>
    <w:rsid w:val="00AF50BE"/>
    <w:rsid w:val="00B033FC"/>
    <w:rsid w:val="00B20CC5"/>
    <w:rsid w:val="00B23153"/>
    <w:rsid w:val="00B231D9"/>
    <w:rsid w:val="00B427B1"/>
    <w:rsid w:val="00B44781"/>
    <w:rsid w:val="00B47353"/>
    <w:rsid w:val="00B47ED9"/>
    <w:rsid w:val="00B54BFA"/>
    <w:rsid w:val="00B617FD"/>
    <w:rsid w:val="00B674E2"/>
    <w:rsid w:val="00B8618D"/>
    <w:rsid w:val="00B86925"/>
    <w:rsid w:val="00B9140D"/>
    <w:rsid w:val="00B93DA1"/>
    <w:rsid w:val="00BB4834"/>
    <w:rsid w:val="00BC31F7"/>
    <w:rsid w:val="00BC6C79"/>
    <w:rsid w:val="00BE1C34"/>
    <w:rsid w:val="00BF117D"/>
    <w:rsid w:val="00BF3911"/>
    <w:rsid w:val="00BF3D91"/>
    <w:rsid w:val="00BF70F1"/>
    <w:rsid w:val="00C04DB0"/>
    <w:rsid w:val="00C06E76"/>
    <w:rsid w:val="00C15B68"/>
    <w:rsid w:val="00C22BE6"/>
    <w:rsid w:val="00C233F7"/>
    <w:rsid w:val="00C236B7"/>
    <w:rsid w:val="00C255CF"/>
    <w:rsid w:val="00C31A52"/>
    <w:rsid w:val="00C471DB"/>
    <w:rsid w:val="00C47316"/>
    <w:rsid w:val="00C53105"/>
    <w:rsid w:val="00C56E5D"/>
    <w:rsid w:val="00C57858"/>
    <w:rsid w:val="00C6329B"/>
    <w:rsid w:val="00C73B92"/>
    <w:rsid w:val="00C77554"/>
    <w:rsid w:val="00C83428"/>
    <w:rsid w:val="00C85BB5"/>
    <w:rsid w:val="00C97C31"/>
    <w:rsid w:val="00CA0969"/>
    <w:rsid w:val="00CA392E"/>
    <w:rsid w:val="00CB7A6B"/>
    <w:rsid w:val="00CC13BF"/>
    <w:rsid w:val="00CC1818"/>
    <w:rsid w:val="00CC2721"/>
    <w:rsid w:val="00CC4B90"/>
    <w:rsid w:val="00CC7E3D"/>
    <w:rsid w:val="00CD23D8"/>
    <w:rsid w:val="00CE4368"/>
    <w:rsid w:val="00CF3FA8"/>
    <w:rsid w:val="00D03CB4"/>
    <w:rsid w:val="00D03F20"/>
    <w:rsid w:val="00D144CF"/>
    <w:rsid w:val="00D16EDC"/>
    <w:rsid w:val="00D264B0"/>
    <w:rsid w:val="00D34F72"/>
    <w:rsid w:val="00D444F0"/>
    <w:rsid w:val="00D47689"/>
    <w:rsid w:val="00D52500"/>
    <w:rsid w:val="00D55E0A"/>
    <w:rsid w:val="00D62A4B"/>
    <w:rsid w:val="00D72EBF"/>
    <w:rsid w:val="00D90BB1"/>
    <w:rsid w:val="00D94656"/>
    <w:rsid w:val="00D960E7"/>
    <w:rsid w:val="00D97A3F"/>
    <w:rsid w:val="00DA15CC"/>
    <w:rsid w:val="00DA3BED"/>
    <w:rsid w:val="00DB3813"/>
    <w:rsid w:val="00DB7E2C"/>
    <w:rsid w:val="00DC3442"/>
    <w:rsid w:val="00DE415A"/>
    <w:rsid w:val="00DF05C4"/>
    <w:rsid w:val="00DF78FA"/>
    <w:rsid w:val="00E0026A"/>
    <w:rsid w:val="00E0414E"/>
    <w:rsid w:val="00E070D7"/>
    <w:rsid w:val="00E0777E"/>
    <w:rsid w:val="00E116D7"/>
    <w:rsid w:val="00E22859"/>
    <w:rsid w:val="00E361DC"/>
    <w:rsid w:val="00E46506"/>
    <w:rsid w:val="00E63F07"/>
    <w:rsid w:val="00E7326C"/>
    <w:rsid w:val="00E76241"/>
    <w:rsid w:val="00E93DE3"/>
    <w:rsid w:val="00E97734"/>
    <w:rsid w:val="00EA01DC"/>
    <w:rsid w:val="00EB654C"/>
    <w:rsid w:val="00EC027C"/>
    <w:rsid w:val="00EC15DA"/>
    <w:rsid w:val="00EC2786"/>
    <w:rsid w:val="00EC5717"/>
    <w:rsid w:val="00EE7927"/>
    <w:rsid w:val="00F17DB1"/>
    <w:rsid w:val="00F2305A"/>
    <w:rsid w:val="00F2500D"/>
    <w:rsid w:val="00F27007"/>
    <w:rsid w:val="00F423EF"/>
    <w:rsid w:val="00F44ED5"/>
    <w:rsid w:val="00F46553"/>
    <w:rsid w:val="00F604BD"/>
    <w:rsid w:val="00F605D5"/>
    <w:rsid w:val="00F61467"/>
    <w:rsid w:val="00F64D8F"/>
    <w:rsid w:val="00F769B0"/>
    <w:rsid w:val="00F90A48"/>
    <w:rsid w:val="00F92DDC"/>
    <w:rsid w:val="00F94F87"/>
    <w:rsid w:val="00F96139"/>
    <w:rsid w:val="00FA3D2A"/>
    <w:rsid w:val="00FA78FF"/>
    <w:rsid w:val="00FB2D4E"/>
    <w:rsid w:val="00FB607A"/>
    <w:rsid w:val="00FD1FA3"/>
    <w:rsid w:val="00FD660D"/>
    <w:rsid w:val="00FD7858"/>
    <w:rsid w:val="00F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4BFDE"/>
  <w15:docId w15:val="{67135F32-9061-4879-84B9-F35656BC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HAnsi"/>
        <w:sz w:val="18"/>
        <w:szCs w:val="18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uiPriority="34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iPriority="6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6" w:qFormat="1"/>
    <w:lsdException w:name="Body Text Indent 3" w:uiPriority="6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432"/>
    <w:pPr>
      <w:spacing w:after="0" w:line="280" w:lineRule="atLeast"/>
    </w:pPr>
    <w:rPr>
      <w:rFonts w:asciiTheme="minorHAnsi" w:hAnsiTheme="minorHAnsi"/>
      <w:color w:val="00234A" w:themeColor="text2"/>
      <w:sz w:val="20"/>
      <w:lang w:val="en-US"/>
    </w:rPr>
  </w:style>
  <w:style w:type="paragraph" w:styleId="Heading1">
    <w:name w:val="heading 1"/>
    <w:basedOn w:val="NoSpacing"/>
    <w:next w:val="BodyTextIndent"/>
    <w:link w:val="Heading1Char"/>
    <w:uiPriority w:val="9"/>
    <w:qFormat/>
    <w:rsid w:val="005F6432"/>
    <w:pPr>
      <w:spacing w:before="180" w:after="60"/>
      <w:outlineLvl w:val="0"/>
    </w:pPr>
    <w:rPr>
      <w:color w:val="00549E" w:themeColor="text1"/>
      <w:sz w:val="32"/>
      <w:szCs w:val="32"/>
    </w:rPr>
  </w:style>
  <w:style w:type="paragraph" w:styleId="Heading2">
    <w:name w:val="heading 2"/>
    <w:basedOn w:val="Heading1"/>
    <w:next w:val="BodyTextIndent"/>
    <w:link w:val="Heading2Char"/>
    <w:uiPriority w:val="9"/>
    <w:qFormat/>
    <w:rsid w:val="00B8618D"/>
    <w:pPr>
      <w:numPr>
        <w:ilvl w:val="1"/>
      </w:numPr>
      <w:outlineLvl w:val="1"/>
    </w:pPr>
    <w:rPr>
      <w:b/>
      <w:sz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EC15DA"/>
    <w:pPr>
      <w:numPr>
        <w:ilvl w:val="2"/>
      </w:numPr>
      <w:outlineLvl w:val="2"/>
    </w:pPr>
  </w:style>
  <w:style w:type="paragraph" w:styleId="Heading4">
    <w:name w:val="heading 4"/>
    <w:basedOn w:val="Heading3"/>
    <w:next w:val="BodyTextIndent"/>
    <w:link w:val="Heading4Char"/>
    <w:uiPriority w:val="9"/>
    <w:unhideWhenUsed/>
    <w:rsid w:val="00E93DE3"/>
    <w:pPr>
      <w:keepNext/>
      <w:keepLines/>
      <w:numPr>
        <w:ilvl w:val="3"/>
      </w:numPr>
      <w:outlineLvl w:val="3"/>
    </w:pPr>
    <w:rPr>
      <w:rFonts w:asciiTheme="majorHAnsi" w:eastAsiaTheme="majorEastAsia" w:hAnsiTheme="majorHAnsi" w:cstheme="majorBidi"/>
      <w:bCs/>
      <w:iCs/>
      <w:sz w:val="22"/>
    </w:rPr>
  </w:style>
  <w:style w:type="paragraph" w:styleId="Heading5">
    <w:name w:val="heading 5"/>
    <w:basedOn w:val="Heading4"/>
    <w:next w:val="BodyTextIndent"/>
    <w:link w:val="Heading5Char"/>
    <w:uiPriority w:val="9"/>
    <w:unhideWhenUsed/>
    <w:rsid w:val="00E93DE3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Indent"/>
    <w:link w:val="Heading6Char"/>
    <w:uiPriority w:val="9"/>
    <w:semiHidden/>
    <w:rsid w:val="00E93DE3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BodyTextIndent"/>
    <w:link w:val="Heading7Char"/>
    <w:uiPriority w:val="9"/>
    <w:semiHidden/>
    <w:rsid w:val="00E93DE3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BodyTextIndent"/>
    <w:link w:val="Heading8Char"/>
    <w:uiPriority w:val="9"/>
    <w:semiHidden/>
    <w:rsid w:val="00E93DE3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BodyTextIndent"/>
    <w:link w:val="Heading9Char"/>
    <w:uiPriority w:val="9"/>
    <w:semiHidden/>
    <w:rsid w:val="00E93DE3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7"/>
    <w:qFormat/>
    <w:rsid w:val="005F6432"/>
    <w:pPr>
      <w:spacing w:after="0" w:line="240" w:lineRule="auto"/>
    </w:pPr>
    <w:rPr>
      <w:rFonts w:asciiTheme="minorHAnsi" w:hAnsiTheme="minorHAnsi"/>
      <w:color w:val="00234A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8"/>
    <w:qFormat/>
    <w:rsid w:val="005F6432"/>
    <w:pPr>
      <w:numPr>
        <w:ilvl w:val="1"/>
      </w:numPr>
      <w:spacing w:before="180" w:after="60" w:line="320" w:lineRule="atLeast"/>
    </w:pPr>
    <w:rPr>
      <w:rFonts w:asciiTheme="majorHAnsi" w:eastAsiaTheme="majorEastAsia" w:hAnsiTheme="majorHAnsi" w:cstheme="majorHAnsi"/>
      <w:b/>
      <w:iCs/>
      <w:color w:val="00549E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8"/>
    <w:rsid w:val="005F6432"/>
    <w:rPr>
      <w:rFonts w:asciiTheme="majorHAnsi" w:eastAsiaTheme="majorEastAsia" w:hAnsiTheme="majorHAnsi" w:cstheme="majorHAnsi"/>
      <w:b/>
      <w:iCs/>
      <w:color w:val="00549E" w:themeColor="text1"/>
      <w:sz w:val="24"/>
      <w:szCs w:val="24"/>
      <w:lang w:val="en-US"/>
    </w:rPr>
  </w:style>
  <w:style w:type="paragraph" w:styleId="Header">
    <w:name w:val="header"/>
    <w:basedOn w:val="NoSpacing"/>
    <w:link w:val="HeaderChar"/>
    <w:uiPriority w:val="99"/>
    <w:unhideWhenUsed/>
    <w:rsid w:val="001E77B0"/>
    <w:pPr>
      <w:tabs>
        <w:tab w:val="left" w:pos="3317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1E77B0"/>
    <w:rPr>
      <w:rFonts w:asciiTheme="minorHAnsi" w:hAnsiTheme="minorHAnsi"/>
      <w:color w:val="002957"/>
    </w:rPr>
  </w:style>
  <w:style w:type="paragraph" w:styleId="Footer">
    <w:name w:val="footer"/>
    <w:basedOn w:val="Normal"/>
    <w:link w:val="FooterChar"/>
    <w:uiPriority w:val="99"/>
    <w:unhideWhenUsed/>
    <w:rsid w:val="00742091"/>
    <w:pPr>
      <w:spacing w:before="20" w:line="240" w:lineRule="auto"/>
    </w:pPr>
    <w:rPr>
      <w:spacing w:val="4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42091"/>
    <w:rPr>
      <w:rFonts w:asciiTheme="minorHAnsi" w:hAnsiTheme="minorHAnsi"/>
      <w:color w:val="002957"/>
      <w:spacing w:val="4"/>
      <w:sz w:val="1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D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D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5F6432"/>
    <w:rPr>
      <w:color w:val="BEBEB9" w:themeColor="accent5"/>
    </w:rPr>
  </w:style>
  <w:style w:type="paragraph" w:styleId="Title">
    <w:name w:val="Title"/>
    <w:aliases w:val="Pääotsikko"/>
    <w:basedOn w:val="Normal"/>
    <w:next w:val="Normal"/>
    <w:link w:val="TitleChar"/>
    <w:uiPriority w:val="7"/>
    <w:qFormat/>
    <w:rsid w:val="005F6432"/>
    <w:pPr>
      <w:spacing w:before="120" w:after="360" w:line="560" w:lineRule="atLeast"/>
      <w:contextualSpacing/>
    </w:pPr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</w:rPr>
  </w:style>
  <w:style w:type="character" w:customStyle="1" w:styleId="TitleChar">
    <w:name w:val="Title Char"/>
    <w:aliases w:val="Pääotsikko Char"/>
    <w:basedOn w:val="DefaultParagraphFont"/>
    <w:link w:val="Title"/>
    <w:uiPriority w:val="7"/>
    <w:rsid w:val="005F6432"/>
    <w:rPr>
      <w:rFonts w:asciiTheme="majorHAnsi" w:eastAsiaTheme="majorEastAsia" w:hAnsiTheme="majorHAnsi" w:cstheme="majorBidi"/>
      <w:color w:val="00549E" w:themeColor="text1"/>
      <w:spacing w:val="5"/>
      <w:kern w:val="28"/>
      <w:sz w:val="48"/>
      <w:szCs w:val="52"/>
      <w:lang w:val="en-US"/>
    </w:rPr>
  </w:style>
  <w:style w:type="paragraph" w:styleId="NormalIndent">
    <w:name w:val="Normal Indent"/>
    <w:basedOn w:val="Normal"/>
    <w:unhideWhenUsed/>
    <w:qFormat/>
    <w:rsid w:val="00EC15DA"/>
    <w:pPr>
      <w:ind w:left="1304"/>
    </w:pPr>
  </w:style>
  <w:style w:type="character" w:customStyle="1" w:styleId="Heading1Char">
    <w:name w:val="Heading 1 Char"/>
    <w:basedOn w:val="DefaultParagraphFont"/>
    <w:link w:val="Heading1"/>
    <w:uiPriority w:val="9"/>
    <w:rsid w:val="005F6432"/>
    <w:rPr>
      <w:rFonts w:asciiTheme="minorHAnsi" w:hAnsiTheme="minorHAnsi"/>
      <w:color w:val="00549E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618D"/>
    <w:rPr>
      <w:rFonts w:asciiTheme="minorHAnsi" w:hAnsiTheme="minorHAnsi"/>
      <w:b/>
      <w:color w:val="0075BF"/>
      <w:sz w:val="26"/>
      <w:szCs w:val="32"/>
    </w:rPr>
  </w:style>
  <w:style w:type="paragraph" w:styleId="BodyTextIndent2">
    <w:name w:val="Body Text Indent 2"/>
    <w:aliases w:val="4.6 cm Riippuva sisennys"/>
    <w:basedOn w:val="BodyTextIndent"/>
    <w:link w:val="BodyTextIndent2Char"/>
    <w:uiPriority w:val="6"/>
    <w:qFormat/>
    <w:rsid w:val="00EC15DA"/>
    <w:pPr>
      <w:ind w:hanging="2608"/>
    </w:pPr>
  </w:style>
  <w:style w:type="character" w:customStyle="1" w:styleId="Heading3Char">
    <w:name w:val="Heading 3 Char"/>
    <w:basedOn w:val="DefaultParagraphFont"/>
    <w:link w:val="Heading3"/>
    <w:uiPriority w:val="9"/>
    <w:rsid w:val="00EC15DA"/>
    <w:rPr>
      <w:rFonts w:asciiTheme="minorHAnsi" w:hAnsiTheme="minorHAnsi"/>
      <w:b/>
      <w:color w:val="00234A" w:themeColor="text2"/>
      <w:sz w:val="26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3DE3"/>
    <w:rPr>
      <w:rFonts w:asciiTheme="majorHAnsi" w:eastAsiaTheme="majorEastAsia" w:hAnsiTheme="majorHAnsi" w:cstheme="majorBidi"/>
      <w:b/>
      <w:bCs/>
      <w:iCs/>
      <w:color w:val="00234A" w:themeColor="text2"/>
      <w:sz w:val="22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3DE3"/>
    <w:rPr>
      <w:rFonts w:asciiTheme="majorHAnsi" w:eastAsiaTheme="majorEastAsia" w:hAnsiTheme="majorHAnsi" w:cstheme="majorBidi"/>
      <w:b/>
      <w:bCs/>
      <w:color w:val="00234A" w:themeColor="text2"/>
      <w:sz w:val="22"/>
      <w:szCs w:val="20"/>
    </w:rPr>
  </w:style>
  <w:style w:type="paragraph" w:styleId="BodyTextIndent">
    <w:name w:val="Body Text Indent"/>
    <w:basedOn w:val="Normal"/>
    <w:link w:val="BodyTextIndentChar"/>
    <w:uiPriority w:val="6"/>
    <w:qFormat/>
    <w:rsid w:val="00EC15DA"/>
    <w:pPr>
      <w:ind w:left="2608"/>
    </w:pPr>
  </w:style>
  <w:style w:type="character" w:customStyle="1" w:styleId="BodyTextIndentChar">
    <w:name w:val="Body Text Indent Char"/>
    <w:basedOn w:val="DefaultParagraphFont"/>
    <w:link w:val="BodyTextIndent"/>
    <w:uiPriority w:val="6"/>
    <w:rsid w:val="00EC15DA"/>
    <w:rPr>
      <w:rFonts w:asciiTheme="minorHAnsi" w:hAnsiTheme="minorHAnsi"/>
      <w:sz w:val="22"/>
    </w:rPr>
  </w:style>
  <w:style w:type="character" w:customStyle="1" w:styleId="BodyTextIndent2Char">
    <w:name w:val="Body Text Indent 2 Char"/>
    <w:aliases w:val="4.6 cm Riippuva sisennys Char"/>
    <w:basedOn w:val="DefaultParagraphFont"/>
    <w:link w:val="BodyTextIndent2"/>
    <w:uiPriority w:val="6"/>
    <w:rsid w:val="00EC15DA"/>
    <w:rPr>
      <w:rFonts w:asciiTheme="minorHAnsi" w:hAnsiTheme="minorHAnsi"/>
      <w:sz w:val="22"/>
    </w:rPr>
  </w:style>
  <w:style w:type="paragraph" w:styleId="BodyTextIndent3">
    <w:name w:val="Body Text Indent 3"/>
    <w:aliases w:val="2.3 cm Riippuva sisennys"/>
    <w:basedOn w:val="BodyTextIndent2"/>
    <w:link w:val="BodyTextIndent3Char"/>
    <w:uiPriority w:val="6"/>
    <w:qFormat/>
    <w:rsid w:val="00EC15DA"/>
    <w:pPr>
      <w:ind w:left="1304" w:firstLine="0"/>
    </w:pPr>
  </w:style>
  <w:style w:type="character" w:customStyle="1" w:styleId="BodyTextIndent3Char">
    <w:name w:val="Body Text Indent 3 Char"/>
    <w:aliases w:val="2.3 cm Riippuva sisennys Char"/>
    <w:basedOn w:val="DefaultParagraphFont"/>
    <w:link w:val="BodyTextIndent3"/>
    <w:uiPriority w:val="6"/>
    <w:rsid w:val="00EC15DA"/>
    <w:rPr>
      <w:rFonts w:asciiTheme="minorHAnsi" w:hAnsiTheme="minorHAnsi"/>
      <w:sz w:val="22"/>
    </w:rPr>
  </w:style>
  <w:style w:type="paragraph" w:styleId="Closing">
    <w:name w:val="Closing"/>
    <w:basedOn w:val="NoSpacing"/>
    <w:link w:val="ClosingChar"/>
    <w:uiPriority w:val="34"/>
    <w:rsid w:val="00E93DE3"/>
    <w:pPr>
      <w:tabs>
        <w:tab w:val="left" w:pos="3402"/>
      </w:tabs>
      <w:spacing w:before="720"/>
      <w:contextualSpacing/>
    </w:pPr>
  </w:style>
  <w:style w:type="character" w:customStyle="1" w:styleId="ClosingChar">
    <w:name w:val="Closing Char"/>
    <w:basedOn w:val="DefaultParagraphFont"/>
    <w:link w:val="Closing"/>
    <w:uiPriority w:val="34"/>
    <w:rsid w:val="00E93DE3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E9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Headings">
    <w:name w:val="Headings"/>
    <w:uiPriority w:val="99"/>
    <w:rsid w:val="00E93DE3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64600C"/>
    <w:rPr>
      <w:color w:val="00234A" w:themeColor="tex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604BD"/>
    <w:pPr>
      <w:tabs>
        <w:tab w:val="left" w:pos="431"/>
        <w:tab w:val="right" w:pos="9639"/>
      </w:tabs>
      <w:spacing w:after="60" w:line="240" w:lineRule="auto"/>
    </w:pPr>
    <w:rPr>
      <w:b/>
      <w:sz w:val="24"/>
    </w:rPr>
  </w:style>
  <w:style w:type="paragraph" w:styleId="TOC2">
    <w:name w:val="toc 2"/>
    <w:basedOn w:val="TOC1"/>
    <w:next w:val="Normal"/>
    <w:autoRedefine/>
    <w:uiPriority w:val="39"/>
    <w:unhideWhenUsed/>
    <w:rsid w:val="00F604BD"/>
    <w:pPr>
      <w:tabs>
        <w:tab w:val="clear" w:pos="431"/>
        <w:tab w:val="left" w:pos="851"/>
      </w:tabs>
      <w:spacing w:after="100"/>
      <w:ind w:left="220"/>
    </w:pPr>
    <w:rPr>
      <w:sz w:val="22"/>
    </w:rPr>
  </w:style>
  <w:style w:type="paragraph" w:styleId="TOC3">
    <w:name w:val="toc 3"/>
    <w:basedOn w:val="TOC2"/>
    <w:next w:val="Normal"/>
    <w:autoRedefine/>
    <w:uiPriority w:val="39"/>
    <w:unhideWhenUsed/>
    <w:rsid w:val="00367FC4"/>
    <w:pPr>
      <w:tabs>
        <w:tab w:val="clear" w:pos="851"/>
        <w:tab w:val="left" w:pos="1304"/>
      </w:tabs>
      <w:ind w:left="440"/>
    </w:pPr>
    <w:rPr>
      <w:sz w:val="20"/>
    </w:rPr>
  </w:style>
  <w:style w:type="paragraph" w:styleId="TOCHeading">
    <w:name w:val="TOC Heading"/>
    <w:basedOn w:val="Title"/>
    <w:next w:val="Normal"/>
    <w:uiPriority w:val="39"/>
    <w:qFormat/>
    <w:rsid w:val="00EC15DA"/>
    <w:pPr>
      <w:keepNext/>
      <w:keepLines/>
      <w:spacing w:before="240" w:after="120"/>
    </w:pPr>
    <w:rPr>
      <w:b/>
      <w:bCs/>
      <w:color w:val="auto"/>
      <w:sz w:val="28"/>
      <w:szCs w:val="28"/>
      <w:lang w:eastAsia="fi-FI"/>
    </w:rPr>
  </w:style>
  <w:style w:type="character" w:styleId="IntenseEmphasis">
    <w:name w:val="Intense Emphasis"/>
    <w:basedOn w:val="DefaultParagraphFont"/>
    <w:uiPriority w:val="21"/>
    <w:rsid w:val="005F6432"/>
    <w:rPr>
      <w:b/>
      <w:bCs/>
      <w:i/>
      <w:iCs/>
      <w:color w:val="69B5D1" w:themeColor="accent2"/>
    </w:rPr>
  </w:style>
  <w:style w:type="character" w:styleId="SubtleEmphasis">
    <w:name w:val="Subtle Emphasis"/>
    <w:basedOn w:val="DefaultParagraphFont"/>
    <w:uiPriority w:val="19"/>
    <w:rsid w:val="005F6432"/>
    <w:rPr>
      <w:i/>
      <w:iCs/>
      <w:color w:val="69B5D1" w:themeColor="accent2"/>
    </w:rPr>
  </w:style>
  <w:style w:type="character" w:styleId="Emphasis">
    <w:name w:val="Emphasis"/>
    <w:basedOn w:val="DefaultParagraphFont"/>
    <w:uiPriority w:val="20"/>
    <w:rsid w:val="005F6432"/>
    <w:rPr>
      <w:i/>
      <w:iCs/>
      <w:color w:val="69B5D1" w:themeColor="accent2"/>
    </w:rPr>
  </w:style>
  <w:style w:type="paragraph" w:customStyle="1" w:styleId="Closing2">
    <w:name w:val="Closing 2"/>
    <w:basedOn w:val="NormalIndent"/>
    <w:next w:val="NormalIndent"/>
    <w:uiPriority w:val="34"/>
    <w:semiHidden/>
    <w:qFormat/>
    <w:rsid w:val="00EC15DA"/>
    <w:pPr>
      <w:spacing w:before="720"/>
    </w:pPr>
  </w:style>
  <w:style w:type="character" w:customStyle="1" w:styleId="NoSpacingChar">
    <w:name w:val="No Spacing Char"/>
    <w:basedOn w:val="DefaultParagraphFont"/>
    <w:link w:val="NoSpacing"/>
    <w:uiPriority w:val="7"/>
    <w:rsid w:val="005F6432"/>
    <w:rPr>
      <w:rFonts w:asciiTheme="minorHAnsi" w:hAnsiTheme="minorHAnsi"/>
      <w:color w:val="00234A" w:themeColor="text2"/>
      <w:sz w:val="22"/>
    </w:rPr>
  </w:style>
  <w:style w:type="paragraph" w:customStyle="1" w:styleId="AppendicesLhteet">
    <w:name w:val="Appendices / Lähteet"/>
    <w:basedOn w:val="Normal"/>
    <w:next w:val="NormalIndent"/>
    <w:uiPriority w:val="23"/>
    <w:qFormat/>
    <w:rsid w:val="008A5729"/>
    <w:pPr>
      <w:pageBreakBefore/>
      <w:spacing w:before="240" w:after="120" w:line="259" w:lineRule="auto"/>
    </w:pPr>
    <w:rPr>
      <w:rFonts w:cstheme="minorBidi"/>
      <w:b/>
      <w:color w:val="auto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F64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1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73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73E"/>
    <w:rPr>
      <w:rFonts w:asciiTheme="minorHAnsi" w:hAnsiTheme="minorHAnsi"/>
      <w:color w:val="00234A" w:themeColor="text2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73E"/>
    <w:rPr>
      <w:rFonts w:asciiTheme="minorHAnsi" w:hAnsiTheme="minorHAnsi"/>
      <w:b/>
      <w:bCs/>
      <w:color w:val="00234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Default%20Blank.dotx" TargetMode="External"/></Relationships>
</file>

<file path=word/theme/theme1.xml><?xml version="1.0" encoding="utf-8"?>
<a:theme xmlns:a="http://schemas.openxmlformats.org/drawingml/2006/main" name="Office-teema">
  <a:themeElements>
    <a:clrScheme name="Orion">
      <a:dk1>
        <a:srgbClr val="00549E"/>
      </a:dk1>
      <a:lt1>
        <a:srgbClr val="FFFFFF"/>
      </a:lt1>
      <a:dk2>
        <a:srgbClr val="00234A"/>
      </a:dk2>
      <a:lt2>
        <a:srgbClr val="FFFFFF"/>
      </a:lt2>
      <a:accent1>
        <a:srgbClr val="00549E"/>
      </a:accent1>
      <a:accent2>
        <a:srgbClr val="69B5D1"/>
      </a:accent2>
      <a:accent3>
        <a:srgbClr val="E2F525"/>
      </a:accent3>
      <a:accent4>
        <a:srgbClr val="648C2E"/>
      </a:accent4>
      <a:accent5>
        <a:srgbClr val="BEBEB9"/>
      </a:accent5>
      <a:accent6>
        <a:srgbClr val="5C8DCB"/>
      </a:accent6>
      <a:hlink>
        <a:srgbClr val="258CFF"/>
      </a:hlink>
      <a:folHlink>
        <a:srgbClr val="909088"/>
      </a:folHlink>
    </a:clrScheme>
    <a:fontScheme name="Orion font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FB2E1231738244A8128D2B6315A81B" ma:contentTypeVersion="11" ma:contentTypeDescription="Luo uusi asiakirja." ma:contentTypeScope="" ma:versionID="8f64addad1f3a3be90e6d1115a04127b">
  <xsd:schema xmlns:xsd="http://www.w3.org/2001/XMLSchema" xmlns:xs="http://www.w3.org/2001/XMLSchema" xmlns:p="http://schemas.microsoft.com/office/2006/metadata/properties" xmlns:ns3="b35a8e36-dc2e-4bf5-9ebf-ab7084a1cb6d" xmlns:ns4="18f9dbcb-dbac-4e63-8e39-e2fc71501164" targetNamespace="http://schemas.microsoft.com/office/2006/metadata/properties" ma:root="true" ma:fieldsID="33c8cd963d5f365a7dd60b7883ae741e" ns3:_="" ns4:_="">
    <xsd:import namespace="b35a8e36-dc2e-4bf5-9ebf-ab7084a1cb6d"/>
    <xsd:import namespace="18f9dbcb-dbac-4e63-8e39-e2fc715011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a8e36-dc2e-4bf5-9ebf-ab7084a1c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9dbcb-dbac-4e63-8e39-e2fc715011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3E503-E91C-4D69-B310-B899050B67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a8e36-dc2e-4bf5-9ebf-ab7084a1cb6d"/>
    <ds:schemaRef ds:uri="18f9dbcb-dbac-4e63-8e39-e2fc71501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DE6B0B-1946-489F-A226-FB8259176C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07859E-3DDB-4F17-978D-CFB5D316A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56820EE-6A99-42DD-BB9D-99C53F89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 Blank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 Joanne</dc:creator>
  <cp:lastModifiedBy>Slattery, Jenny</cp:lastModifiedBy>
  <cp:revision>2</cp:revision>
  <dcterms:created xsi:type="dcterms:W3CDTF">2021-07-23T09:38:00Z</dcterms:created>
  <dcterms:modified xsi:type="dcterms:W3CDTF">2021-07-23T09:38:00Z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0x010100BCFB2E1231738244A8128D2B6315A81B</vt:lpwstr>
  </property>
</Properties>
</file>